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49D" w:rsidRPr="007F7501" w:rsidRDefault="0051680C" w:rsidP="00AA5531">
      <w:pPr>
        <w:pStyle w:val="Body"/>
        <w:spacing w:line="288" w:lineRule="auto"/>
        <w:ind w:right="40"/>
        <w:rPr>
          <w:rFonts w:ascii="Arial" w:hAnsi="Arial" w:cs="Arial"/>
          <w:sz w:val="22"/>
          <w:szCs w:val="22"/>
        </w:rPr>
        <w:sectPr w:rsidR="00A8749D" w:rsidRPr="007F7501" w:rsidSect="00B61ADD">
          <w:footerReference w:type="default" r:id="rId9"/>
          <w:headerReference w:type="first" r:id="rId10"/>
          <w:footerReference w:type="first" r:id="rId11"/>
          <w:type w:val="continuous"/>
          <w:pgSz w:w="11900" w:h="16840"/>
          <w:pgMar w:top="5103" w:right="1418" w:bottom="1134" w:left="1418" w:header="0" w:footer="850" w:gutter="0"/>
          <w:cols w:space="720"/>
          <w:formProt w:val="0"/>
          <w:titlePg/>
        </w:sectPr>
      </w:pPr>
      <w:r w:rsidRPr="007F7501">
        <w:rPr>
          <w:b/>
          <w:noProof/>
          <w:sz w:val="22"/>
          <w:szCs w:val="22"/>
          <w:lang w:val="de-AT" w:eastAsia="de-AT" w:bidi="ar-SA"/>
        </w:rPr>
        <mc:AlternateContent>
          <mc:Choice Requires="wps">
            <w:drawing>
              <wp:anchor distT="0" distB="0" distL="114300" distR="114300" simplePos="0" relativeHeight="251662336" behindDoc="0" locked="0" layoutInCell="1" allowOverlap="1" wp14:anchorId="4F6A8E4F" wp14:editId="45E23D3F">
                <wp:simplePos x="0" y="0"/>
                <wp:positionH relativeFrom="column">
                  <wp:posOffset>4988560</wp:posOffset>
                </wp:positionH>
                <wp:positionV relativeFrom="paragraph">
                  <wp:posOffset>-217170</wp:posOffset>
                </wp:positionV>
                <wp:extent cx="1143000" cy="342900"/>
                <wp:effectExtent l="0" t="0" r="0" b="12700"/>
                <wp:wrapSquare wrapText="bothSides"/>
                <wp:docPr id="1" name="Textfeld 1"/>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B61CE" w:rsidRPr="005C2D84" w:rsidRDefault="005B61CE" w:rsidP="00C10ABA">
                            <w:pPr>
                              <w:jc w:val="right"/>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392.8pt;margin-top:-17.1pt;width:90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o8qAIAAKMFAAAOAAAAZHJzL2Uyb0RvYy54bWysVE1v2zAMvQ/YfxB0T22n7keMOoWbIsOA&#10;oi3WDj0rstQYs0VNUmJnxf77KNlOs26XDrvYFPlIkY8ULy67piZbYWwFKqfJUUyJUBzKSj3n9Ovj&#10;cnJOiXVMlawGJXK6E5Zezj9+uGh1JqawhroUhmAQZbNW53TtnM6iyPK1aJg9Ai0UGiWYhjk8mueo&#10;NKzF6E0dTeP4NGrBlNoAF9ai9ro30nmIL6Xg7k5KKxypc4q5ufA14bvy32h+wbJnw/S64kMa7B+y&#10;aFil8NJ9qGvmGNmY6o9QTcUNWJDuiEMTgZQVF6EGrCaJ31TzsGZahFqQHKv3NNn/F5bfbu8NqUrs&#10;HSWKNdiiR9E5KeqSJJ6dVtsMQQ8aYa67gs4jB71FpS+6k6bxfyyHoB153u25xWCEe6ckPY5jNHG0&#10;HafTGcoYJnr11sa6TwIa4oWcGuxdoJRtb6zroSPEX6ZgWdU16llWq98UGLPXiDAAvTfLMBMUPdLn&#10;FJrzsjg5mxZnJ7PJaXGSTNIkPp8URTydXC+LuIjT5WKWXv0c8hz9I09JX3qQ3K4WfRZfhEQqAwNe&#10;EYZYLGpDtgzHj3EulAvkhQwR7VESq3iP44APdYT63uPcMzLeDMrtnZtKgQl8v0m7/DamLHs8Nu2g&#10;bi+6btUNI7GCcoeTYqB/aVbzZYXtvGHW3TODTwsnANeFu8OPrKHNKQwSJWswP/6m93iceLRS0uJT&#10;zan9vmFGUFJ/VvgWZkma+rcdDil2FA/m0LI6tKhNswBsB847ZhdEj3f1KEoDzRNulcLfiiamON6d&#10;UzeKC9cvENxKXBRFAOFr1szdqAfNfWjfHT+sj90TM3qYaIcTdAvjo2bZm8Husd5TQbFxIKsw9Z7g&#10;ntWBeNwE4d0MW8uvmsNzQL3u1vkvAAAA//8DAFBLAwQUAAYACAAAACEAdDp1pd4AAAAKAQAADwAA&#10;AGRycy9kb3ducmV2LnhtbEyPwU7DMAyG70i8Q2QkblvC2Epbmk4IxBW0wSZxyxqvrWicqsnW8vZ4&#10;Jzja/vT7+4v15DpxxiG0njTczRUIpMrblmoNnx+vsxREiIas6Tyhhh8MsC6vrwqTWz/SBs/bWAsO&#10;oZAbDU2MfS5lqBp0Jsx9j8S3ox+ciTwOtbSDGTncdXKhVCKdaYk/NKbH5war7+3Jadi9Hb/2S/Ve&#10;v7hVP/pJSXKZ1Pr2Znp6BBFxin8wXPRZHUp2OvgT2SA6DQ/pKmFUw+x+uQDBRJZcNgdGsxRkWcj/&#10;FcpfAAAA//8DAFBLAQItABQABgAIAAAAIQC2gziS/gAAAOEBAAATAAAAAAAAAAAAAAAAAAAAAABb&#10;Q29udGVudF9UeXBlc10ueG1sUEsBAi0AFAAGAAgAAAAhADj9If/WAAAAlAEAAAsAAAAAAAAAAAAA&#10;AAAALwEAAF9yZWxzLy5yZWxzUEsBAi0AFAAGAAgAAAAhABjKujyoAgAAowUAAA4AAAAAAAAAAAAA&#10;AAAALgIAAGRycy9lMm9Eb2MueG1sUEsBAi0AFAAGAAgAAAAhAHQ6daXeAAAACgEAAA8AAAAAAAAA&#10;AAAAAAAAAgUAAGRycy9kb3ducmV2LnhtbFBLBQYAAAAABAAEAPMAAAANBgAAAAA=&#10;" filled="f" stroked="f">
                <v:textbox>
                  <w:txbxContent>
                    <w:p w:rsidR="005B61CE" w:rsidRPr="005C2D84" w:rsidRDefault="005B61CE" w:rsidP="00C10ABA">
                      <w:pPr>
                        <w:jc w:val="right"/>
                        <w:rPr>
                          <w:szCs w:val="22"/>
                        </w:rPr>
                      </w:pPr>
                    </w:p>
                  </w:txbxContent>
                </v:textbox>
                <w10:wrap type="square"/>
              </v:shape>
            </w:pict>
          </mc:Fallback>
        </mc:AlternateContent>
      </w:r>
      <w:proofErr w:type="spellStart"/>
      <w:r w:rsidR="007F7501" w:rsidRPr="007F7501">
        <w:rPr>
          <w:rFonts w:ascii="Arial" w:hAnsi="Arial" w:cs="Arial"/>
          <w:sz w:val="22"/>
          <w:szCs w:val="22"/>
        </w:rPr>
        <w:t>Langkampfen</w:t>
      </w:r>
      <w:proofErr w:type="spellEnd"/>
      <w:r w:rsidR="007F7501" w:rsidRPr="007F7501">
        <w:rPr>
          <w:rFonts w:ascii="Arial" w:hAnsi="Arial" w:cs="Arial"/>
          <w:sz w:val="22"/>
          <w:szCs w:val="22"/>
        </w:rPr>
        <w:t xml:space="preserve">, </w:t>
      </w:r>
      <w:r w:rsidR="00410C4B">
        <w:rPr>
          <w:rFonts w:ascii="Arial" w:hAnsi="Arial" w:cs="Arial"/>
          <w:sz w:val="22"/>
          <w:szCs w:val="22"/>
        </w:rPr>
        <w:t xml:space="preserve">7 </w:t>
      </w:r>
      <w:r w:rsidR="007F7501" w:rsidRPr="007F7501">
        <w:rPr>
          <w:rFonts w:ascii="Arial" w:hAnsi="Arial" w:cs="Arial"/>
          <w:sz w:val="22"/>
          <w:szCs w:val="22"/>
        </w:rPr>
        <w:t>August 2018</w:t>
      </w:r>
    </w:p>
    <w:p w:rsidR="001D0F08" w:rsidRDefault="001D0F08" w:rsidP="00725334">
      <w:pPr>
        <w:pBdr>
          <w:top w:val="nil"/>
          <w:left w:val="nil"/>
          <w:bottom w:val="nil"/>
          <w:right w:val="nil"/>
          <w:between w:val="nil"/>
          <w:bar w:val="nil"/>
        </w:pBdr>
        <w:ind w:right="-1"/>
      </w:pPr>
      <w:bookmarkStart w:id="0" w:name="_GoBack"/>
      <w:bookmarkEnd w:id="0"/>
    </w:p>
    <w:p w:rsidR="007F7501" w:rsidRDefault="007F7501" w:rsidP="00725334">
      <w:pPr>
        <w:pBdr>
          <w:top w:val="nil"/>
          <w:left w:val="nil"/>
          <w:bottom w:val="nil"/>
          <w:right w:val="nil"/>
          <w:between w:val="nil"/>
          <w:bar w:val="nil"/>
        </w:pBdr>
        <w:ind w:right="-1"/>
      </w:pPr>
    </w:p>
    <w:p w:rsidR="001D48BA" w:rsidRPr="001D48BA" w:rsidRDefault="001D48BA" w:rsidP="001D48BA">
      <w:pPr>
        <w:spacing w:line="276" w:lineRule="auto"/>
        <w:ind w:right="141"/>
        <w:jc w:val="both"/>
        <w:rPr>
          <w:b/>
          <w:sz w:val="26"/>
          <w:szCs w:val="26"/>
        </w:rPr>
      </w:pPr>
      <w:r>
        <w:rPr>
          <w:b/>
          <w:sz w:val="26"/>
          <w:szCs w:val="26"/>
        </w:rPr>
        <w:t>The end of an era: the last VIKING lawn mower in green leaves the production line</w:t>
      </w:r>
    </w:p>
    <w:p w:rsidR="001D48BA" w:rsidRPr="00AC4EF0" w:rsidRDefault="001D48BA" w:rsidP="001D48BA">
      <w:pPr>
        <w:spacing w:line="276" w:lineRule="auto"/>
        <w:jc w:val="both"/>
        <w:rPr>
          <w:b/>
          <w:sz w:val="32"/>
          <w:szCs w:val="32"/>
        </w:rPr>
      </w:pPr>
    </w:p>
    <w:p w:rsidR="001D48BA" w:rsidRDefault="001D48BA" w:rsidP="001D48BA">
      <w:pPr>
        <w:spacing w:line="276" w:lineRule="auto"/>
        <w:ind w:right="141"/>
        <w:jc w:val="both"/>
      </w:pPr>
      <w:r>
        <w:t xml:space="preserve">On 1 July 2018, the gardening power tool manufacturer VIKING was renamed STIHL Tirol. This step marks an important milestone in the complete integration of the brand into the STIHL Group. However, 31 July 2018 saw one more special "VIKING occasion" in </w:t>
      </w:r>
      <w:proofErr w:type="spellStart"/>
      <w:r>
        <w:t>Langkampfen</w:t>
      </w:r>
      <w:proofErr w:type="spellEnd"/>
      <w:r>
        <w:t xml:space="preserve">, when the last green VIKING lawn mower left the production line. </w:t>
      </w:r>
    </w:p>
    <w:p w:rsidR="001D48BA" w:rsidRDefault="001D48BA" w:rsidP="001D48BA">
      <w:pPr>
        <w:spacing w:line="276" w:lineRule="auto"/>
        <w:ind w:right="141"/>
        <w:jc w:val="both"/>
      </w:pPr>
    </w:p>
    <w:p w:rsidR="001D48BA" w:rsidRDefault="001D48BA" w:rsidP="001D48BA">
      <w:pPr>
        <w:spacing w:line="276" w:lineRule="auto"/>
        <w:ind w:right="141"/>
        <w:jc w:val="both"/>
      </w:pPr>
      <w:r>
        <w:t xml:space="preserve">From 2019, the full product range will be sold under the STIHL brand as part of the brand change from VIKING to STIHL. The gardening power tools from </w:t>
      </w:r>
      <w:proofErr w:type="spellStart"/>
      <w:r>
        <w:t>Langkampfen</w:t>
      </w:r>
      <w:proofErr w:type="spellEnd"/>
      <w:r>
        <w:t xml:space="preserve"> have therefore been manufactured in two colours in recent months (albeit in greater numbers in the striking STIHL orange). The STIHL cordless lawn mowers were switched to orange at the beginning of the year.</w:t>
      </w:r>
    </w:p>
    <w:p w:rsidR="001D48BA" w:rsidRDefault="001D48BA" w:rsidP="001D48BA">
      <w:pPr>
        <w:spacing w:line="276" w:lineRule="auto"/>
        <w:ind w:right="141"/>
        <w:jc w:val="both"/>
      </w:pPr>
    </w:p>
    <w:p w:rsidR="001D48BA" w:rsidRDefault="001D48BA" w:rsidP="001D48BA">
      <w:pPr>
        <w:spacing w:line="276" w:lineRule="auto"/>
        <w:ind w:right="141"/>
        <w:jc w:val="both"/>
      </w:pPr>
      <w:r>
        <w:t xml:space="preserve">The last green VIKING mower is an </w:t>
      </w:r>
      <w:proofErr w:type="spellStart"/>
      <w:r>
        <w:t>iMow</w:t>
      </w:r>
      <w:proofErr w:type="spellEnd"/>
      <w:r>
        <w:t xml:space="preserve"> robotic mower MI 632. Incidentally, this special green mower will not be offered for sale – it will be going directly into the company's own museum.</w:t>
      </w:r>
    </w:p>
    <w:p w:rsidR="001D48BA" w:rsidRDefault="001D48BA" w:rsidP="001D48BA">
      <w:pPr>
        <w:spacing w:line="276" w:lineRule="auto"/>
        <w:ind w:right="141"/>
        <w:jc w:val="both"/>
      </w:pPr>
    </w:p>
    <w:p w:rsidR="001D48BA" w:rsidRDefault="001D48BA" w:rsidP="001D48BA">
      <w:pPr>
        <w:spacing w:line="276" w:lineRule="auto"/>
        <w:ind w:right="141"/>
        <w:jc w:val="both"/>
      </w:pPr>
      <w:r>
        <w:t xml:space="preserve">VIKING was founded in 1981, and its first years revolved around developing and producing garden shredders. The first lawn mower left the production line on 19 March 1984. At that time, the company was still based in </w:t>
      </w:r>
      <w:proofErr w:type="spellStart"/>
      <w:r>
        <w:t>Kufstein</w:t>
      </w:r>
      <w:proofErr w:type="spellEnd"/>
      <w:r>
        <w:t xml:space="preserve"> and had 35 employees. Today, the lawn mower is the Tyrolean </w:t>
      </w:r>
      <w:proofErr w:type="gramStart"/>
      <w:r>
        <w:t>company's</w:t>
      </w:r>
      <w:proofErr w:type="gramEnd"/>
      <w:r>
        <w:t xml:space="preserve"> absolute top seller (with manually operated lawn mowers, ride-on mowers and robotic mowers available) and the number of employees has increased to over 500. </w:t>
      </w:r>
    </w:p>
    <w:p w:rsidR="00372DED" w:rsidRDefault="00372DED" w:rsidP="001D48BA">
      <w:pPr>
        <w:spacing w:line="276" w:lineRule="auto"/>
        <w:ind w:right="141"/>
        <w:jc w:val="both"/>
      </w:pPr>
    </w:p>
    <w:p w:rsidR="001D48BA" w:rsidRDefault="001D48BA" w:rsidP="001D48BA">
      <w:pPr>
        <w:spacing w:line="276" w:lineRule="auto"/>
        <w:ind w:right="141"/>
        <w:jc w:val="both"/>
      </w:pPr>
      <w:r>
        <w:t>VIKING-branded gardening power tools in the classic green design can be purchased from specialist dealers up until the end of 2018. The STIHL Group guarantees that arrangements for VIKING products regarding warranty, spare parts and service will continue to apply unchanged even after the brand change.</w:t>
      </w:r>
    </w:p>
    <w:p w:rsidR="001D48BA" w:rsidRPr="00AC4EF0" w:rsidRDefault="001D48BA" w:rsidP="001D48BA">
      <w:pPr>
        <w:spacing w:line="276" w:lineRule="auto"/>
        <w:ind w:right="141"/>
        <w:jc w:val="both"/>
      </w:pPr>
    </w:p>
    <w:p w:rsidR="001D48BA" w:rsidRDefault="001D48BA" w:rsidP="001D48BA">
      <w:pPr>
        <w:spacing w:line="276" w:lineRule="auto"/>
        <w:ind w:right="141"/>
        <w:jc w:val="both"/>
      </w:pPr>
    </w:p>
    <w:p w:rsidR="001D48BA" w:rsidRPr="00AC4EF0" w:rsidRDefault="001D48BA" w:rsidP="001D48BA">
      <w:pPr>
        <w:spacing w:line="276" w:lineRule="auto"/>
        <w:ind w:right="141"/>
        <w:jc w:val="both"/>
      </w:pPr>
    </w:p>
    <w:p w:rsidR="001D48BA" w:rsidRDefault="001D48BA" w:rsidP="001D48BA">
      <w:pPr>
        <w:spacing w:line="276" w:lineRule="auto"/>
        <w:ind w:right="141"/>
        <w:jc w:val="both"/>
        <w:rPr>
          <w:b/>
          <w:sz w:val="18"/>
          <w:szCs w:val="18"/>
        </w:rPr>
      </w:pPr>
    </w:p>
    <w:p w:rsidR="001D48BA" w:rsidRDefault="001D48BA" w:rsidP="001D48BA">
      <w:pPr>
        <w:spacing w:line="276" w:lineRule="auto"/>
        <w:ind w:right="141"/>
        <w:jc w:val="both"/>
        <w:rPr>
          <w:b/>
          <w:sz w:val="18"/>
          <w:szCs w:val="18"/>
        </w:rPr>
      </w:pPr>
    </w:p>
    <w:p w:rsidR="001D48BA" w:rsidRDefault="001D48BA" w:rsidP="001D48BA">
      <w:pPr>
        <w:spacing w:line="276" w:lineRule="auto"/>
        <w:ind w:right="141"/>
        <w:jc w:val="both"/>
        <w:rPr>
          <w:b/>
          <w:sz w:val="18"/>
          <w:szCs w:val="18"/>
        </w:rPr>
      </w:pPr>
    </w:p>
    <w:p w:rsidR="001D48BA" w:rsidRDefault="001D48BA" w:rsidP="001D48BA">
      <w:pPr>
        <w:spacing w:line="276" w:lineRule="auto"/>
        <w:ind w:right="141"/>
        <w:jc w:val="both"/>
        <w:rPr>
          <w:b/>
          <w:sz w:val="18"/>
          <w:szCs w:val="18"/>
        </w:rPr>
      </w:pPr>
    </w:p>
    <w:p w:rsidR="001D48BA" w:rsidRPr="001D48BA" w:rsidRDefault="001D48BA" w:rsidP="001D48BA">
      <w:pPr>
        <w:spacing w:line="276" w:lineRule="auto"/>
        <w:ind w:right="141"/>
        <w:jc w:val="both"/>
        <w:rPr>
          <w:b/>
          <w:szCs w:val="22"/>
        </w:rPr>
      </w:pPr>
    </w:p>
    <w:p w:rsidR="001D48BA" w:rsidRPr="001D48BA" w:rsidRDefault="001D48BA" w:rsidP="001D48BA">
      <w:pPr>
        <w:spacing w:line="276" w:lineRule="auto"/>
        <w:ind w:right="141"/>
        <w:jc w:val="both"/>
        <w:rPr>
          <w:b/>
          <w:szCs w:val="22"/>
        </w:rPr>
      </w:pPr>
      <w:r>
        <w:rPr>
          <w:b/>
          <w:szCs w:val="22"/>
        </w:rPr>
        <w:t>STIHL Tirol</w:t>
      </w:r>
    </w:p>
    <w:p w:rsidR="001D48BA" w:rsidRPr="001D48BA" w:rsidRDefault="001D48BA" w:rsidP="001D48BA">
      <w:pPr>
        <w:spacing w:line="276" w:lineRule="auto"/>
        <w:ind w:right="141"/>
        <w:jc w:val="both"/>
        <w:rPr>
          <w:szCs w:val="22"/>
        </w:rPr>
      </w:pPr>
      <w:r>
        <w:rPr>
          <w:szCs w:val="22"/>
        </w:rPr>
        <w:t xml:space="preserve">STIHL Tirol was established as VIKING GmbH in </w:t>
      </w:r>
      <w:proofErr w:type="spellStart"/>
      <w:r>
        <w:rPr>
          <w:szCs w:val="22"/>
        </w:rPr>
        <w:t>Kufstein</w:t>
      </w:r>
      <w:proofErr w:type="spellEnd"/>
      <w:r>
        <w:rPr>
          <w:szCs w:val="22"/>
        </w:rPr>
        <w:t xml:space="preserve"> in 1981 and has been a full subsidiary of the STIHL Group since 1992. In addition to battery-powered and electric products, the </w:t>
      </w:r>
      <w:proofErr w:type="spellStart"/>
      <w:r>
        <w:rPr>
          <w:szCs w:val="22"/>
        </w:rPr>
        <w:t>Langkampfen</w:t>
      </w:r>
      <w:proofErr w:type="spellEnd"/>
      <w:r>
        <w:rPr>
          <w:szCs w:val="22"/>
        </w:rPr>
        <w:t xml:space="preserve"> site also develops, produces and sells lawn mowers, robotic mowers, ride-on mowers, garden shredders, tillers and </w:t>
      </w:r>
      <w:proofErr w:type="spellStart"/>
      <w:r>
        <w:rPr>
          <w:szCs w:val="22"/>
        </w:rPr>
        <w:t>scarifiers</w:t>
      </w:r>
      <w:proofErr w:type="spellEnd"/>
      <w:r>
        <w:rPr>
          <w:szCs w:val="22"/>
        </w:rPr>
        <w:t>. The continuous and strong growth in recent years has made the Tyrolean company a leader in the gardening power tool sector. With 480 employees, VIKING achieved a turnover of EUR 381.9 million in 2017.</w:t>
      </w:r>
    </w:p>
    <w:p w:rsidR="001D48BA" w:rsidRPr="001D48BA" w:rsidRDefault="001D48BA" w:rsidP="001D48BA">
      <w:pPr>
        <w:spacing w:line="276" w:lineRule="auto"/>
        <w:ind w:right="141"/>
        <w:jc w:val="both"/>
        <w:rPr>
          <w:szCs w:val="22"/>
        </w:rPr>
      </w:pPr>
    </w:p>
    <w:p w:rsidR="005D6F3E" w:rsidRDefault="005D6F3E" w:rsidP="001D48BA">
      <w:pPr>
        <w:tabs>
          <w:tab w:val="left" w:pos="8907"/>
        </w:tabs>
        <w:spacing w:before="100" w:beforeAutospacing="1" w:after="180"/>
        <w:ind w:right="141"/>
        <w:jc w:val="both"/>
        <w:rPr>
          <w:rFonts w:cs="Arial"/>
          <w:b/>
          <w:color w:val="000000"/>
          <w:szCs w:val="22"/>
        </w:rPr>
      </w:pPr>
      <w:r w:rsidRPr="005D6F3E">
        <w:rPr>
          <w:rFonts w:cs="Arial"/>
          <w:b/>
          <w:color w:val="000000"/>
          <w:szCs w:val="22"/>
        </w:rPr>
        <w:t>Company portrait</w:t>
      </w:r>
    </w:p>
    <w:p w:rsidR="001D48BA" w:rsidRPr="001D48BA" w:rsidRDefault="001D48BA" w:rsidP="001D48BA">
      <w:pPr>
        <w:tabs>
          <w:tab w:val="left" w:pos="8907"/>
        </w:tabs>
        <w:spacing w:before="100" w:beforeAutospacing="1" w:after="180"/>
        <w:ind w:right="141"/>
        <w:jc w:val="both"/>
        <w:rPr>
          <w:rFonts w:cs="Arial"/>
          <w:color w:val="000000"/>
          <w:szCs w:val="22"/>
        </w:rPr>
      </w:pPr>
      <w:r>
        <w:rPr>
          <w:rFonts w:cs="Arial"/>
          <w:color w:val="000000"/>
          <w:szCs w:val="22"/>
        </w:rPr>
        <w:t xml:space="preserve">The STIHL Group develops, produces and sells power tools for forestry and agriculture as well as landscape cultivation, construction and private garden owners. The product range is complemented by the gardening power tool range of the former VIKING brand, which will be sold entirely under the STIHL brand from 2019. The products are sold exclusively via specialist service-providing dealers, with 38 fully-owned sales and marketing companies, around 120 importers and more than 45,000 specialist dealers in over 160 countries. STIHL has production facilities in seven countries worldwide: Germany, USA, Brazil, Switzerland, Austria, China and the Philippines. STIHL has been the world's highest-selling chain saw brand since 1971. The company was founded in 1926 and is headquartered in </w:t>
      </w:r>
      <w:proofErr w:type="spellStart"/>
      <w:r>
        <w:rPr>
          <w:rFonts w:cs="Arial"/>
          <w:color w:val="000000"/>
          <w:szCs w:val="22"/>
        </w:rPr>
        <w:t>Waiblingen</w:t>
      </w:r>
      <w:proofErr w:type="spellEnd"/>
      <w:r>
        <w:rPr>
          <w:rFonts w:cs="Arial"/>
          <w:color w:val="000000"/>
          <w:szCs w:val="22"/>
        </w:rPr>
        <w:t xml:space="preserve"> near Stuttgart. In 2017, STIHL achieved a turnover of EUR 3.8 billion with 15,875 employees worldwide.</w:t>
      </w:r>
    </w:p>
    <w:p w:rsidR="001D48BA" w:rsidRDefault="001D48BA" w:rsidP="001D48BA">
      <w:pPr>
        <w:tabs>
          <w:tab w:val="left" w:pos="8907"/>
        </w:tabs>
        <w:spacing w:before="100" w:beforeAutospacing="1" w:after="180"/>
        <w:ind w:right="141"/>
        <w:jc w:val="both"/>
        <w:rPr>
          <w:rFonts w:cs="Arial"/>
          <w:color w:val="000000"/>
          <w:szCs w:val="22"/>
        </w:rPr>
      </w:pPr>
    </w:p>
    <w:p w:rsidR="001D48BA" w:rsidRDefault="001D48BA" w:rsidP="001D48BA">
      <w:pPr>
        <w:tabs>
          <w:tab w:val="left" w:pos="8907"/>
        </w:tabs>
        <w:spacing w:before="100" w:beforeAutospacing="1" w:after="180"/>
        <w:ind w:right="141"/>
        <w:jc w:val="both"/>
        <w:rPr>
          <w:rFonts w:cs="Arial"/>
          <w:color w:val="000000"/>
          <w:szCs w:val="22"/>
        </w:rPr>
      </w:pPr>
      <w:r>
        <w:rPr>
          <w:rFonts w:cs="Arial"/>
          <w:color w:val="000000"/>
          <w:szCs w:val="22"/>
        </w:rPr>
        <w:t>Caption: Last_VIKING_lawn_mower_2018</w:t>
      </w:r>
    </w:p>
    <w:p w:rsidR="001D48BA" w:rsidRDefault="001D48BA" w:rsidP="001D48BA">
      <w:pPr>
        <w:tabs>
          <w:tab w:val="left" w:pos="8907"/>
        </w:tabs>
        <w:spacing w:before="100" w:beforeAutospacing="1" w:after="180"/>
        <w:ind w:right="141"/>
        <w:jc w:val="both"/>
        <w:rPr>
          <w:rFonts w:cs="Arial"/>
          <w:color w:val="000000"/>
          <w:szCs w:val="22"/>
        </w:rPr>
      </w:pPr>
      <w:r>
        <w:rPr>
          <w:rFonts w:cs="Arial"/>
          <w:color w:val="000000"/>
          <w:szCs w:val="22"/>
        </w:rPr>
        <w:t xml:space="preserve">31 July 2018 marked a major event in the Production department of STIHL Tirol in </w:t>
      </w:r>
      <w:proofErr w:type="spellStart"/>
      <w:r>
        <w:rPr>
          <w:rFonts w:cs="Arial"/>
          <w:color w:val="000000"/>
          <w:szCs w:val="22"/>
        </w:rPr>
        <w:t>Langkampfen</w:t>
      </w:r>
      <w:proofErr w:type="spellEnd"/>
      <w:r>
        <w:rPr>
          <w:rFonts w:cs="Arial"/>
          <w:color w:val="000000"/>
          <w:szCs w:val="22"/>
        </w:rPr>
        <w:t>: the last green mower was affectionately named "SERVI", which stands for "</w:t>
      </w:r>
      <w:proofErr w:type="spellStart"/>
      <w:r>
        <w:rPr>
          <w:rFonts w:cs="Arial"/>
          <w:color w:val="000000"/>
          <w:szCs w:val="22"/>
        </w:rPr>
        <w:t>Servus</w:t>
      </w:r>
      <w:proofErr w:type="spellEnd"/>
      <w:r>
        <w:rPr>
          <w:rFonts w:cs="Arial"/>
          <w:color w:val="000000"/>
          <w:szCs w:val="22"/>
        </w:rPr>
        <w:t xml:space="preserve"> VIKING" (</w:t>
      </w:r>
      <w:proofErr w:type="spellStart"/>
      <w:r>
        <w:rPr>
          <w:rFonts w:cs="Arial"/>
          <w:color w:val="000000"/>
          <w:szCs w:val="22"/>
        </w:rPr>
        <w:t>Servus</w:t>
      </w:r>
      <w:proofErr w:type="spellEnd"/>
      <w:r>
        <w:rPr>
          <w:rFonts w:cs="Arial"/>
          <w:color w:val="000000"/>
          <w:szCs w:val="22"/>
        </w:rPr>
        <w:t xml:space="preserve"> means 'goodbye'). Managing Director Clemens Schaller, Manufacturing Manager Christoph Engelhard, Foreman Markus </w:t>
      </w:r>
      <w:proofErr w:type="spellStart"/>
      <w:r>
        <w:rPr>
          <w:rFonts w:cs="Arial"/>
          <w:color w:val="000000"/>
          <w:szCs w:val="22"/>
        </w:rPr>
        <w:t>Gstrein</w:t>
      </w:r>
      <w:proofErr w:type="spellEnd"/>
      <w:r>
        <w:rPr>
          <w:rFonts w:cs="Arial"/>
          <w:color w:val="000000"/>
          <w:szCs w:val="22"/>
        </w:rPr>
        <w:t xml:space="preserve"> and Production Manager Josef Koller (from left) were there to see it leave.</w:t>
      </w:r>
    </w:p>
    <w:p w:rsidR="001B016F" w:rsidRDefault="001B016F" w:rsidP="001D48BA">
      <w:pPr>
        <w:tabs>
          <w:tab w:val="left" w:pos="8907"/>
        </w:tabs>
        <w:spacing w:before="100" w:beforeAutospacing="1" w:after="180"/>
        <w:ind w:right="141"/>
        <w:jc w:val="both"/>
        <w:rPr>
          <w:rFonts w:cs="Arial"/>
          <w:color w:val="000000"/>
          <w:szCs w:val="22"/>
        </w:rPr>
      </w:pPr>
    </w:p>
    <w:p w:rsidR="001D48BA" w:rsidRDefault="001D48BA" w:rsidP="001D48BA">
      <w:pPr>
        <w:tabs>
          <w:tab w:val="left" w:pos="8907"/>
        </w:tabs>
        <w:spacing w:before="100" w:beforeAutospacing="1" w:after="180"/>
        <w:ind w:right="141"/>
        <w:jc w:val="both"/>
        <w:rPr>
          <w:rFonts w:cs="Arial"/>
          <w:color w:val="000000"/>
          <w:szCs w:val="22"/>
        </w:rPr>
      </w:pPr>
      <w:r>
        <w:rPr>
          <w:rFonts w:cs="Arial"/>
          <w:color w:val="000000"/>
          <w:szCs w:val="22"/>
        </w:rPr>
        <w:t>Caption: First_VIKING_lawn_mower_1984</w:t>
      </w:r>
    </w:p>
    <w:p w:rsidR="001D48BA" w:rsidRDefault="001D48BA" w:rsidP="001D48BA">
      <w:pPr>
        <w:tabs>
          <w:tab w:val="left" w:pos="8907"/>
        </w:tabs>
        <w:spacing w:before="100" w:beforeAutospacing="1" w:after="180"/>
        <w:ind w:right="141"/>
        <w:jc w:val="both"/>
        <w:rPr>
          <w:rFonts w:cs="Arial"/>
          <w:color w:val="000000"/>
          <w:szCs w:val="22"/>
        </w:rPr>
      </w:pPr>
      <w:r>
        <w:rPr>
          <w:rFonts w:cs="Arial"/>
          <w:color w:val="000000"/>
          <w:szCs w:val="22"/>
        </w:rPr>
        <w:t xml:space="preserve">The very first VIKING lawn mower from 1984 – the photo shows Herbert </w:t>
      </w:r>
      <w:proofErr w:type="spellStart"/>
      <w:r>
        <w:rPr>
          <w:rFonts w:cs="Arial"/>
          <w:color w:val="000000"/>
          <w:szCs w:val="22"/>
        </w:rPr>
        <w:t>Sonnerer</w:t>
      </w:r>
      <w:proofErr w:type="spellEnd"/>
      <w:r>
        <w:rPr>
          <w:rFonts w:cs="Arial"/>
          <w:color w:val="000000"/>
          <w:szCs w:val="22"/>
        </w:rPr>
        <w:t xml:space="preserve"> </w:t>
      </w:r>
      <w:proofErr w:type="gramStart"/>
      <w:r>
        <w:rPr>
          <w:rFonts w:cs="Arial"/>
          <w:color w:val="000000"/>
          <w:szCs w:val="22"/>
        </w:rPr>
        <w:t>(Operations Manager), Heinrich Lechner (Managing Director) and Josef Koller (responsible for Development, Purchasing and Logistics among others).</w:t>
      </w:r>
      <w:proofErr w:type="gramEnd"/>
    </w:p>
    <w:p w:rsidR="001D48BA" w:rsidRPr="00276969" w:rsidRDefault="005D6F3E" w:rsidP="001D48BA">
      <w:pPr>
        <w:tabs>
          <w:tab w:val="left" w:pos="8907"/>
        </w:tabs>
        <w:spacing w:before="100" w:beforeAutospacing="1" w:after="180"/>
        <w:ind w:right="141"/>
        <w:jc w:val="both"/>
        <w:rPr>
          <w:rFonts w:cs="Arial"/>
          <w:color w:val="000000"/>
          <w:szCs w:val="22"/>
        </w:rPr>
      </w:pPr>
      <w:r>
        <w:rPr>
          <w:rFonts w:cs="Arial"/>
          <w:color w:val="000000"/>
          <w:szCs w:val="22"/>
        </w:rPr>
        <w:t xml:space="preserve">(Photos: </w:t>
      </w:r>
      <w:r w:rsidR="001D48BA">
        <w:rPr>
          <w:rFonts w:cs="Arial"/>
          <w:color w:val="000000"/>
          <w:szCs w:val="22"/>
        </w:rPr>
        <w:t>printing free of charge)</w:t>
      </w:r>
    </w:p>
    <w:p w:rsidR="001D48BA" w:rsidRPr="00276969" w:rsidRDefault="001D48BA" w:rsidP="001D48BA">
      <w:pPr>
        <w:tabs>
          <w:tab w:val="left" w:pos="8907"/>
        </w:tabs>
        <w:spacing w:before="100" w:beforeAutospacing="1" w:after="180"/>
        <w:ind w:right="141"/>
        <w:jc w:val="both"/>
        <w:rPr>
          <w:rFonts w:cs="Arial"/>
          <w:color w:val="000000"/>
          <w:szCs w:val="22"/>
        </w:rPr>
      </w:pPr>
    </w:p>
    <w:p w:rsidR="00145A2C" w:rsidRDefault="00145A2C" w:rsidP="001D48BA">
      <w:pPr>
        <w:spacing w:line="276" w:lineRule="auto"/>
        <w:ind w:right="141"/>
        <w:jc w:val="both"/>
      </w:pPr>
    </w:p>
    <w:sectPr w:rsidR="00145A2C" w:rsidSect="00CD56DC">
      <w:headerReference w:type="default" r:id="rId12"/>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A43" w:rsidRDefault="00C17A43" w:rsidP="00B00E08">
      <w:r>
        <w:separator/>
      </w:r>
    </w:p>
  </w:endnote>
  <w:endnote w:type="continuationSeparator" w:id="0">
    <w:p w:rsidR="00C17A43" w:rsidRDefault="00C17A43"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A43" w:rsidRDefault="00C17A43" w:rsidP="00B00E08">
      <w:r>
        <w:separator/>
      </w:r>
    </w:p>
  </w:footnote>
  <w:footnote w:type="continuationSeparator" w:id="0">
    <w:p w:rsidR="00C17A43" w:rsidRDefault="00C17A43"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725334" w:rsidRDefault="005B61CE" w:rsidP="00725334">
    <w:pPr>
      <w:pStyle w:val="Kopfzeile"/>
    </w:pPr>
    <w:r>
      <w:rPr>
        <w:noProof/>
        <w:lang w:val="de-AT" w:eastAsia="de-AT" w:bidi="ar-SA"/>
      </w:rPr>
      <w:drawing>
        <wp:anchor distT="0" distB="0" distL="114300" distR="114300" simplePos="0" relativeHeight="251668479" behindDoc="1" locked="0" layoutInCell="1" allowOverlap="1" wp14:anchorId="5AF33427" wp14:editId="3F24927C">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Default="005B61CE">
    <w:pPr>
      <w:pStyle w:val="Kopfzeile"/>
    </w:pPr>
    <w:r>
      <w:rPr>
        <w:noProof/>
        <w:lang w:val="de-AT" w:eastAsia="de-AT" w:bidi="ar-SA"/>
      </w:rPr>
      <w:drawing>
        <wp:anchor distT="0" distB="0" distL="114300" distR="114300" simplePos="0" relativeHeight="251670527" behindDoc="1" locked="0" layoutInCell="1" allowOverlap="1" wp14:anchorId="17BE7D9C" wp14:editId="01E59940">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EC1DA"/>
    <w:lvl w:ilvl="0">
      <w:start w:val="1"/>
      <w:numFmt w:val="decimal"/>
      <w:lvlText w:val="%1."/>
      <w:lvlJc w:val="left"/>
      <w:pPr>
        <w:tabs>
          <w:tab w:val="num" w:pos="1492"/>
        </w:tabs>
        <w:ind w:left="1492" w:hanging="360"/>
      </w:pPr>
    </w:lvl>
  </w:abstractNum>
  <w:abstractNum w:abstractNumId="1">
    <w:nsid w:val="FFFFFF7F"/>
    <w:multiLevelType w:val="singleLevel"/>
    <w:tmpl w:val="2368D60A"/>
    <w:lvl w:ilvl="0">
      <w:start w:val="1"/>
      <w:numFmt w:val="lowerLetter"/>
      <w:pStyle w:val="Listennummer2"/>
      <w:lvlText w:val="%1."/>
      <w:lvlJc w:val="left"/>
      <w:pPr>
        <w:ind w:left="643" w:hanging="360"/>
      </w:pPr>
    </w:lvl>
  </w:abstractNum>
  <w:abstractNum w:abstractNumId="2">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9AFEA136"/>
    <w:lvl w:ilvl="0">
      <w:start w:val="1"/>
      <w:numFmt w:val="decimal"/>
      <w:lvlText w:val="%1."/>
      <w:lvlJc w:val="left"/>
      <w:pPr>
        <w:tabs>
          <w:tab w:val="num" w:pos="360"/>
        </w:tabs>
        <w:ind w:left="360" w:hanging="360"/>
      </w:pPr>
    </w:lvl>
  </w:abstractNum>
  <w:abstractNum w:abstractNumId="5">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D3D52"/>
    <w:rsid w:val="000D5F2C"/>
    <w:rsid w:val="00105218"/>
    <w:rsid w:val="00122F70"/>
    <w:rsid w:val="00145A2C"/>
    <w:rsid w:val="00152D1F"/>
    <w:rsid w:val="001B016F"/>
    <w:rsid w:val="001B505F"/>
    <w:rsid w:val="001D0F08"/>
    <w:rsid w:val="001D48BA"/>
    <w:rsid w:val="001E0E5E"/>
    <w:rsid w:val="0021221F"/>
    <w:rsid w:val="002159FB"/>
    <w:rsid w:val="00232D9F"/>
    <w:rsid w:val="00235C74"/>
    <w:rsid w:val="002448D8"/>
    <w:rsid w:val="00253D39"/>
    <w:rsid w:val="002845B3"/>
    <w:rsid w:val="002A2170"/>
    <w:rsid w:val="002C08B4"/>
    <w:rsid w:val="002E225C"/>
    <w:rsid w:val="002F7E44"/>
    <w:rsid w:val="0032569D"/>
    <w:rsid w:val="0033413B"/>
    <w:rsid w:val="00372DED"/>
    <w:rsid w:val="003752E5"/>
    <w:rsid w:val="0038132A"/>
    <w:rsid w:val="003826A6"/>
    <w:rsid w:val="00386909"/>
    <w:rsid w:val="003906F0"/>
    <w:rsid w:val="003A7954"/>
    <w:rsid w:val="003B0EE0"/>
    <w:rsid w:val="00410C4B"/>
    <w:rsid w:val="00417DE6"/>
    <w:rsid w:val="00421659"/>
    <w:rsid w:val="00421CDE"/>
    <w:rsid w:val="00450CEA"/>
    <w:rsid w:val="00472D5D"/>
    <w:rsid w:val="004C1E7C"/>
    <w:rsid w:val="004E2C4F"/>
    <w:rsid w:val="004F2DCA"/>
    <w:rsid w:val="004F3D8B"/>
    <w:rsid w:val="0051680C"/>
    <w:rsid w:val="005501D1"/>
    <w:rsid w:val="00556EF5"/>
    <w:rsid w:val="005673C7"/>
    <w:rsid w:val="005A0741"/>
    <w:rsid w:val="005B61CE"/>
    <w:rsid w:val="005C2962"/>
    <w:rsid w:val="005D1119"/>
    <w:rsid w:val="005D6F3E"/>
    <w:rsid w:val="005F2BFC"/>
    <w:rsid w:val="00614556"/>
    <w:rsid w:val="00635DD8"/>
    <w:rsid w:val="00643F5D"/>
    <w:rsid w:val="006807B1"/>
    <w:rsid w:val="00686803"/>
    <w:rsid w:val="00695E3A"/>
    <w:rsid w:val="006A24D0"/>
    <w:rsid w:val="006F6369"/>
    <w:rsid w:val="006F7226"/>
    <w:rsid w:val="00725334"/>
    <w:rsid w:val="00771CD4"/>
    <w:rsid w:val="00773513"/>
    <w:rsid w:val="00776498"/>
    <w:rsid w:val="00787B38"/>
    <w:rsid w:val="00793E97"/>
    <w:rsid w:val="007B555F"/>
    <w:rsid w:val="007F7501"/>
    <w:rsid w:val="008066A1"/>
    <w:rsid w:val="00807761"/>
    <w:rsid w:val="00832DC8"/>
    <w:rsid w:val="00837C11"/>
    <w:rsid w:val="008C3724"/>
    <w:rsid w:val="008C5A72"/>
    <w:rsid w:val="008D1074"/>
    <w:rsid w:val="008E65FE"/>
    <w:rsid w:val="00906288"/>
    <w:rsid w:val="00915D79"/>
    <w:rsid w:val="00923B56"/>
    <w:rsid w:val="00963FF9"/>
    <w:rsid w:val="00964983"/>
    <w:rsid w:val="009B37FB"/>
    <w:rsid w:val="009B5EC5"/>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877DB"/>
    <w:rsid w:val="00CD56DC"/>
    <w:rsid w:val="00CF6DCD"/>
    <w:rsid w:val="00D237C2"/>
    <w:rsid w:val="00D31B83"/>
    <w:rsid w:val="00D34478"/>
    <w:rsid w:val="00D37045"/>
    <w:rsid w:val="00D42F08"/>
    <w:rsid w:val="00D44D7C"/>
    <w:rsid w:val="00D503C9"/>
    <w:rsid w:val="00D73AEB"/>
    <w:rsid w:val="00D77BCA"/>
    <w:rsid w:val="00DB0759"/>
    <w:rsid w:val="00DC073E"/>
    <w:rsid w:val="00DE6E57"/>
    <w:rsid w:val="00DF69BD"/>
    <w:rsid w:val="00E40668"/>
    <w:rsid w:val="00E45612"/>
    <w:rsid w:val="00E604B3"/>
    <w:rsid w:val="00E922E7"/>
    <w:rsid w:val="00EB3ACB"/>
    <w:rsid w:val="00EE09E6"/>
    <w:rsid w:val="00F16729"/>
    <w:rsid w:val="00F44CD1"/>
    <w:rsid w:val="00F51CB4"/>
    <w:rsid w:val="00F55EA4"/>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rPr>
  </w:style>
  <w:style w:type="paragraph" w:styleId="Fuzeile">
    <w:name w:val="footer"/>
    <w:basedOn w:val="Standard"/>
    <w:link w:val="FuzeileZchn"/>
    <w:uiPriority w:val="99"/>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uiPriority w:val="99"/>
    <w:rsid w:val="00122F70"/>
    <w:rPr>
      <w:rFonts w:ascii="Arial" w:eastAsia="Times New Roman" w:hAnsi="Arial" w:cs="Arial"/>
      <w:caps/>
      <w:color w:val="000000" w:themeColor="text1"/>
      <w:sz w:val="16"/>
      <w:bdr w:val="none" w:sz="0" w:space="0" w:color="auto"/>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rPr>
  </w:style>
  <w:style w:type="paragraph" w:styleId="Fuzeile">
    <w:name w:val="footer"/>
    <w:basedOn w:val="Standard"/>
    <w:link w:val="FuzeileZchn"/>
    <w:uiPriority w:val="99"/>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uiPriority w:val="99"/>
    <w:rsid w:val="00122F70"/>
    <w:rPr>
      <w:rFonts w:ascii="Arial" w:eastAsia="Times New Roman" w:hAnsi="Arial" w:cs="Arial"/>
      <w:caps/>
      <w:color w:val="000000" w:themeColor="text1"/>
      <w:sz w:val="16"/>
      <w:bdr w:val="none" w:sz="0" w:space="0" w:color="auto"/>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5D9F3-7E39-47BC-B01A-82B89FFB5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540</Words>
  <Characters>3406</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3939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Dag, Christian</cp:lastModifiedBy>
  <cp:revision>11</cp:revision>
  <cp:lastPrinted>2014-03-26T13:36:00Z</cp:lastPrinted>
  <dcterms:created xsi:type="dcterms:W3CDTF">2018-08-07T06:38:00Z</dcterms:created>
  <dcterms:modified xsi:type="dcterms:W3CDTF">2018-08-10T09:35:00Z</dcterms:modified>
  <cp:category>FO</cp:category>
</cp:coreProperties>
</file>