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FC" w:rsidRPr="008506A3" w:rsidRDefault="00F61946" w:rsidP="00E41419">
      <w:pPr>
        <w:rPr>
          <w:rFonts w:ascii="Arial" w:hAnsi="Arial"/>
          <w:b/>
          <w:sz w:val="26"/>
          <w:szCs w:val="26"/>
        </w:rPr>
      </w:pPr>
      <w:bookmarkStart w:id="0" w:name="_GoBack"/>
      <w:bookmarkEnd w:id="0"/>
      <w:r>
        <w:rPr>
          <w:b/>
          <w:sz w:val="26"/>
          <w:szCs w:val="26"/>
          <w:rFonts w:ascii="Arial" w:hAnsi="Arial"/>
        </w:rPr>
        <w:t>VIKING produces more products for STIHL and VIKING battery-powered products</w:t>
      </w:r>
    </w:p>
    <w:p w:rsidR="00623DFC" w:rsidRDefault="00623DFC" w:rsidP="00E41419">
      <w:pPr>
        <w:rPr>
          <w:rFonts w:ascii="Arial" w:hAnsi="Arial"/>
        </w:rPr>
      </w:pPr>
    </w:p>
    <w:p w:rsidR="00600026" w:rsidRDefault="00600026" w:rsidP="00A66005">
      <w:pPr>
        <w:rPr>
          <w:rFonts w:ascii="Arial" w:hAnsi="Arial"/>
          <w:sz w:val="22"/>
          <w:szCs w:val="22"/>
        </w:rPr>
      </w:pPr>
    </w:p>
    <w:p w:rsidR="00E45B0A" w:rsidRDefault="00AC6959" w:rsidP="00A66005">
      <w:pPr>
        <w:rPr>
          <w:rFonts w:ascii="Arial" w:hAnsi="Arial"/>
          <w:sz w:val="22"/>
          <w:szCs w:val="22"/>
        </w:rPr>
      </w:pPr>
      <w:r>
        <w:rPr>
          <w:sz w:val="22"/>
          <w:szCs w:val="22"/>
          <w:rFonts w:ascii="Arial" w:hAnsi="Arial"/>
        </w:rPr>
        <w:t xml:space="preserve">The Tyrol-based gardening power tool manufacturer VIKING has for some years now produced battery-powered machines for its German parent company STIHL. Development in the field of battery technology is advancing at a rapid pace in many areas. The demand and the importance of battery-powered machine production have therefore also increased significantly for VIKING in recent times. </w:t>
      </w:r>
    </w:p>
    <w:p w:rsidR="008E1136" w:rsidRDefault="008E1136" w:rsidP="00A66005">
      <w:pPr>
        <w:rPr>
          <w:rFonts w:ascii="Arial" w:hAnsi="Arial"/>
          <w:sz w:val="22"/>
          <w:szCs w:val="22"/>
        </w:rPr>
      </w:pPr>
    </w:p>
    <w:p w:rsidR="008E1136" w:rsidRDefault="00AC6959" w:rsidP="00A66005">
      <w:pPr>
        <w:rPr>
          <w:rFonts w:ascii="Arial" w:hAnsi="Arial"/>
          <w:sz w:val="22"/>
          <w:szCs w:val="22"/>
        </w:rPr>
      </w:pPr>
      <w:r>
        <w:rPr>
          <w:sz w:val="22"/>
          <w:szCs w:val="22"/>
          <w:rFonts w:ascii="Arial" w:hAnsi="Arial"/>
        </w:rPr>
        <w:t>In addition to VIKING battery-powered lawn mowers, numerous other battery-powered machines for the STIHL brand are produced in Langkampfen. These include motorised saws, hedge trimmers and cutters, brushcutters, clearing saws, blower units, vacuum shredders, pole pruners, angle grinders and olive harvesters. Some of these machines are also available as electric versions. The speciality of using batteries in VIKING and STIHL products is that the same energy-efficient and virtually wear-free lithium-ion battery fits all battery-powered products of both brands. The customer purchases one battery and can use it in several different machines if he wishes.</w:t>
      </w:r>
    </w:p>
    <w:p w:rsidR="00D67973" w:rsidRDefault="00D67973" w:rsidP="00A66005">
      <w:pPr>
        <w:rPr>
          <w:rFonts w:ascii="Arial" w:hAnsi="Arial"/>
          <w:sz w:val="22"/>
          <w:szCs w:val="22"/>
        </w:rPr>
      </w:pPr>
    </w:p>
    <w:p w:rsidR="00E45B0A" w:rsidRDefault="00D67973" w:rsidP="00A66005">
      <w:pPr>
        <w:rPr>
          <w:rFonts w:ascii="Arial" w:hAnsi="Arial"/>
          <w:sz w:val="22"/>
          <w:szCs w:val="22"/>
        </w:rPr>
      </w:pPr>
      <w:r>
        <w:rPr>
          <w:sz w:val="22"/>
          <w:szCs w:val="22"/>
          <w:rFonts w:ascii="Arial" w:hAnsi="Arial"/>
        </w:rPr>
        <w:t xml:space="preserve">The innovative and environmentally friendly offerings also bring an advantage for the production. The numerous STIHL models produced in Langkampfen have very different applications depending on the season and therefore provide for more consistent capacity utilisation of the plant and ensure jobs in the long term. Battery production at VIKING now has a high strategic importance. VIKING Managing Director Peter Pretzsch explains: "For VIKING, this development is an indication of the high degree of confidence that parent company STIHL has in our employees as well as a validation and reinforcement of the Tyrol location." </w:t>
      </w:r>
    </w:p>
    <w:p w:rsidR="00E45B0A" w:rsidRDefault="00E45B0A" w:rsidP="00A66005">
      <w:pPr>
        <w:rPr>
          <w:rFonts w:ascii="Arial" w:hAnsi="Arial"/>
          <w:sz w:val="22"/>
          <w:szCs w:val="22"/>
        </w:rPr>
      </w:pPr>
    </w:p>
    <w:p w:rsidR="00F61946" w:rsidRPr="008506A3" w:rsidRDefault="00F61946" w:rsidP="00F61946">
      <w:pPr>
        <w:rPr>
          <w:rFonts w:ascii="Arial" w:hAnsi="Arial"/>
          <w:sz w:val="22"/>
          <w:szCs w:val="22"/>
        </w:rPr>
      </w:pPr>
      <w:r>
        <w:rPr>
          <w:sz w:val="22"/>
          <w:szCs w:val="22"/>
          <w:rFonts w:ascii="Arial" w:hAnsi="Arial" w:cs="Arial"/>
        </w:rPr>
        <w:t>VIKING GmbH, based in Langkampfen, produces and sells lawn mowers, robotic mowers, ride-on mowers, scarifiers, garden shredders and tillers. VIKING is a member of the STIHL Group and achieved a turnover of €179.3 million in 2014 with 350 employees. Sales partners are service-providing specialist dealers.</w:t>
      </w:r>
    </w:p>
    <w:p w:rsidR="00F61946" w:rsidRDefault="00F61946" w:rsidP="00E41419">
      <w:pPr>
        <w:rPr>
          <w:rFonts w:ascii="Arial" w:hAnsi="Arial"/>
          <w:sz w:val="22"/>
          <w:szCs w:val="22"/>
        </w:rPr>
      </w:pPr>
    </w:p>
    <w:p w:rsidR="00F61946" w:rsidRDefault="00F61946" w:rsidP="00E41419">
      <w:pPr>
        <w:rPr>
          <w:rFonts w:ascii="Arial" w:hAnsi="Arial"/>
          <w:sz w:val="22"/>
          <w:szCs w:val="22"/>
        </w:rPr>
      </w:pPr>
    </w:p>
    <w:p w:rsidR="001145C8" w:rsidRDefault="001145C8" w:rsidP="00E41419">
      <w:pPr>
        <w:rPr>
          <w:rFonts w:ascii="Arial" w:hAnsi="Arial"/>
          <w:sz w:val="22"/>
          <w:szCs w:val="22"/>
        </w:rPr>
      </w:pPr>
      <w:r>
        <w:rPr>
          <w:sz w:val="22"/>
          <w:szCs w:val="22"/>
          <w:rFonts w:ascii="Arial" w:hAnsi="Arial"/>
        </w:rPr>
        <w:t>Photos:</w:t>
      </w:r>
    </w:p>
    <w:p w:rsidR="001145C8" w:rsidRDefault="001145C8" w:rsidP="00E41419">
      <w:pPr>
        <w:rPr>
          <w:rFonts w:ascii="Arial" w:hAnsi="Arial"/>
          <w:sz w:val="22"/>
          <w:szCs w:val="22"/>
        </w:rPr>
      </w:pPr>
    </w:p>
    <w:p w:rsidR="001145C8" w:rsidRDefault="001145C8" w:rsidP="00E41419">
      <w:pPr>
        <w:rPr>
          <w:rFonts w:ascii="Arial" w:hAnsi="Arial"/>
          <w:sz w:val="22"/>
          <w:szCs w:val="22"/>
        </w:rPr>
      </w:pPr>
      <w:r>
        <w:rPr>
          <w:sz w:val="22"/>
          <w:szCs w:val="22"/>
          <w:rFonts w:ascii="Arial" w:hAnsi="Arial"/>
        </w:rPr>
        <w:t>"VIKING_Produktion_Akku-Motorsaege.jpg"</w:t>
      </w:r>
    </w:p>
    <w:p w:rsidR="0037726A" w:rsidRDefault="001145C8" w:rsidP="00E41419">
      <w:pPr>
        <w:rPr>
          <w:rFonts w:ascii="Arial" w:hAnsi="Arial"/>
          <w:sz w:val="22"/>
          <w:szCs w:val="22"/>
        </w:rPr>
      </w:pPr>
      <w:r>
        <w:rPr>
          <w:sz w:val="22"/>
          <w:szCs w:val="22"/>
          <w:rFonts w:ascii="Arial" w:hAnsi="Arial"/>
        </w:rPr>
        <w:t>Caption: In addition to battery-powered lawn mowers, numerous STIHL brand products are produced at VIKING.</w:t>
      </w:r>
    </w:p>
    <w:p w:rsidR="0037726A" w:rsidRDefault="0037726A" w:rsidP="00E41419">
      <w:pPr>
        <w:rPr>
          <w:rFonts w:ascii="Arial" w:hAnsi="Arial"/>
          <w:sz w:val="22"/>
          <w:szCs w:val="22"/>
        </w:rPr>
      </w:pPr>
    </w:p>
    <w:p w:rsidR="001145C8" w:rsidRPr="008506A3" w:rsidRDefault="001145C8" w:rsidP="001145C8">
      <w:pPr>
        <w:rPr>
          <w:rFonts w:ascii="Arial" w:hAnsi="Arial"/>
          <w:sz w:val="22"/>
          <w:szCs w:val="22"/>
        </w:rPr>
      </w:pPr>
      <w:r>
        <w:rPr>
          <w:sz w:val="22"/>
          <w:szCs w:val="22"/>
          <w:rFonts w:ascii="Arial" w:hAnsi="Arial"/>
        </w:rPr>
        <w:t>"Ein Akku_mehrere Geräte_VIKING_STIHL.jpg"</w:t>
      </w:r>
    </w:p>
    <w:p w:rsidR="00A66005" w:rsidRDefault="00A66005" w:rsidP="00A66005">
      <w:pPr>
        <w:rPr>
          <w:rFonts w:ascii="Arial" w:hAnsi="Arial"/>
          <w:sz w:val="22"/>
          <w:szCs w:val="22"/>
        </w:rPr>
      </w:pPr>
      <w:r>
        <w:rPr>
          <w:sz w:val="22"/>
          <w:szCs w:val="22"/>
          <w:rFonts w:ascii="Arial" w:hAnsi="Arial"/>
        </w:rPr>
        <w:t>Caption: One battery – many machines. Here, a battery is changed from a STIHL motorised saw to a VIKING lawn mower.</w:t>
      </w:r>
    </w:p>
    <w:p w:rsidR="00A66005" w:rsidRDefault="00A66005" w:rsidP="00A66005">
      <w:pPr>
        <w:rPr>
          <w:rFonts w:ascii="Arial" w:hAnsi="Arial"/>
          <w:sz w:val="22"/>
          <w:szCs w:val="22"/>
        </w:rPr>
      </w:pPr>
    </w:p>
    <w:p w:rsidR="00A66005" w:rsidRDefault="00A66005" w:rsidP="00E41419">
      <w:pPr>
        <w:rPr>
          <w:rFonts w:ascii="Arial" w:hAnsi="Arial"/>
          <w:sz w:val="22"/>
          <w:szCs w:val="22"/>
        </w:rPr>
      </w:pPr>
    </w:p>
    <w:p w:rsidR="00301764" w:rsidRDefault="00301764" w:rsidP="00301764">
      <w:pPr>
        <w:pStyle w:val="HTMLPreformatted"/>
        <w:rPr>
          <w:rFonts w:ascii="Arial" w:hAnsi="Arial"/>
          <w:sz w:val="22"/>
          <w:szCs w:val="22"/>
        </w:rPr>
      </w:pPr>
      <w:r>
        <w:rPr>
          <w:sz w:val="22"/>
          <w:szCs w:val="22"/>
          <w:rFonts w:ascii="Arial" w:hAnsi="Arial"/>
        </w:rPr>
        <w:t>(Photos: VIKING, printing free of charge)</w:t>
      </w:r>
    </w:p>
    <w:p w:rsidR="00324896" w:rsidRDefault="00324896" w:rsidP="00301764">
      <w:pPr>
        <w:pStyle w:val="HTMLPreformatted"/>
        <w:rPr>
          <w:rFonts w:ascii="Arial" w:hAnsi="Arial"/>
          <w:sz w:val="22"/>
          <w:szCs w:val="22"/>
        </w:rPr>
      </w:pPr>
    </w:p>
    <w:p w:rsidR="00130E59" w:rsidRPr="00130E59" w:rsidRDefault="00130E59" w:rsidP="00E41419">
      <w:pPr>
        <w:rPr>
          <w:rFonts w:ascii="Arial" w:hAnsi="Arial"/>
          <w:sz w:val="22"/>
          <w:szCs w:val="22"/>
          <w:lang w:val="de-DE"/>
        </w:rPr>
      </w:pPr>
    </w:p>
    <w:sectPr w:rsidR="00130E59" w:rsidRPr="00130E5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3B"/>
    <w:rsid w:val="0002102F"/>
    <w:rsid w:val="0004341F"/>
    <w:rsid w:val="0008753F"/>
    <w:rsid w:val="00092D5B"/>
    <w:rsid w:val="001145C8"/>
    <w:rsid w:val="00130E59"/>
    <w:rsid w:val="0013201E"/>
    <w:rsid w:val="00173899"/>
    <w:rsid w:val="00193AF2"/>
    <w:rsid w:val="001959CE"/>
    <w:rsid w:val="001E603A"/>
    <w:rsid w:val="00207F71"/>
    <w:rsid w:val="00246AF7"/>
    <w:rsid w:val="00266C4E"/>
    <w:rsid w:val="00301764"/>
    <w:rsid w:val="00316BCD"/>
    <w:rsid w:val="00324896"/>
    <w:rsid w:val="00373AE7"/>
    <w:rsid w:val="00374498"/>
    <w:rsid w:val="0037719B"/>
    <w:rsid w:val="0037726A"/>
    <w:rsid w:val="00391A5D"/>
    <w:rsid w:val="003D5726"/>
    <w:rsid w:val="00421D7B"/>
    <w:rsid w:val="00425AFA"/>
    <w:rsid w:val="0047500A"/>
    <w:rsid w:val="00480589"/>
    <w:rsid w:val="004A60B7"/>
    <w:rsid w:val="004C22D8"/>
    <w:rsid w:val="004D3AAE"/>
    <w:rsid w:val="00504995"/>
    <w:rsid w:val="00511150"/>
    <w:rsid w:val="00552220"/>
    <w:rsid w:val="00582486"/>
    <w:rsid w:val="005A6920"/>
    <w:rsid w:val="005E35CE"/>
    <w:rsid w:val="00600026"/>
    <w:rsid w:val="00616EAF"/>
    <w:rsid w:val="00623B16"/>
    <w:rsid w:val="00623DFC"/>
    <w:rsid w:val="00655E99"/>
    <w:rsid w:val="006C2271"/>
    <w:rsid w:val="006D19E1"/>
    <w:rsid w:val="00712D47"/>
    <w:rsid w:val="00721E8B"/>
    <w:rsid w:val="00724BB8"/>
    <w:rsid w:val="00832EF3"/>
    <w:rsid w:val="00846D09"/>
    <w:rsid w:val="00847EA7"/>
    <w:rsid w:val="008506A3"/>
    <w:rsid w:val="0087707D"/>
    <w:rsid w:val="00880710"/>
    <w:rsid w:val="008A3F80"/>
    <w:rsid w:val="008E1136"/>
    <w:rsid w:val="0092288D"/>
    <w:rsid w:val="009B44D0"/>
    <w:rsid w:val="009D5E37"/>
    <w:rsid w:val="009E6FF6"/>
    <w:rsid w:val="009F4756"/>
    <w:rsid w:val="00A03DFF"/>
    <w:rsid w:val="00A33FAE"/>
    <w:rsid w:val="00A356F6"/>
    <w:rsid w:val="00A5389D"/>
    <w:rsid w:val="00A66005"/>
    <w:rsid w:val="00A710FB"/>
    <w:rsid w:val="00A74693"/>
    <w:rsid w:val="00AA17A9"/>
    <w:rsid w:val="00AB42D7"/>
    <w:rsid w:val="00AC4789"/>
    <w:rsid w:val="00AC6959"/>
    <w:rsid w:val="00B048E8"/>
    <w:rsid w:val="00B60A78"/>
    <w:rsid w:val="00BD6F42"/>
    <w:rsid w:val="00BE124D"/>
    <w:rsid w:val="00BE3437"/>
    <w:rsid w:val="00BF79C2"/>
    <w:rsid w:val="00C25764"/>
    <w:rsid w:val="00C613BC"/>
    <w:rsid w:val="00C77F3F"/>
    <w:rsid w:val="00C92002"/>
    <w:rsid w:val="00CA0E30"/>
    <w:rsid w:val="00CC2C98"/>
    <w:rsid w:val="00D3588A"/>
    <w:rsid w:val="00D520FE"/>
    <w:rsid w:val="00D67973"/>
    <w:rsid w:val="00D77CA4"/>
    <w:rsid w:val="00D80F21"/>
    <w:rsid w:val="00DB4476"/>
    <w:rsid w:val="00DC37BF"/>
    <w:rsid w:val="00DF1C32"/>
    <w:rsid w:val="00DF1F0C"/>
    <w:rsid w:val="00E21999"/>
    <w:rsid w:val="00E41419"/>
    <w:rsid w:val="00E4503D"/>
    <w:rsid w:val="00E45B0A"/>
    <w:rsid w:val="00E46279"/>
    <w:rsid w:val="00E8300F"/>
    <w:rsid w:val="00E874DA"/>
    <w:rsid w:val="00E910A0"/>
    <w:rsid w:val="00E9283A"/>
    <w:rsid w:val="00EB503B"/>
    <w:rsid w:val="00EC4B4B"/>
    <w:rsid w:val="00ED0A23"/>
    <w:rsid w:val="00EE4A9D"/>
    <w:rsid w:val="00EF1B04"/>
    <w:rsid w:val="00EF1DBE"/>
    <w:rsid w:val="00F025CE"/>
    <w:rsid w:val="00F61946"/>
    <w:rsid w:val="00F81DB9"/>
    <w:rsid w:val="00F97C5C"/>
    <w:rsid w:val="00FE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E4A9D"/>
    <w:pPr>
      <w:tabs>
        <w:tab w:val="center" w:pos="4536"/>
        <w:tab w:val="right" w:pos="9072"/>
      </w:tabs>
    </w:pPr>
    <w:rPr>
      <w:rFonts w:ascii="Helvetica" w:hAnsi="Helvetica"/>
      <w:sz w:val="22"/>
      <w:szCs w:val="20"/>
    </w:rPr>
  </w:style>
  <w:style w:type="paragraph" w:styleId="BalloonText">
    <w:name w:val="Balloon Text"/>
    <w:basedOn w:val="Normal"/>
    <w:semiHidden/>
    <w:rsid w:val="00092D5B"/>
    <w:rPr>
      <w:rFonts w:ascii="Tahoma" w:hAnsi="Tahoma" w:cs="Tahoma"/>
      <w:sz w:val="16"/>
      <w:szCs w:val="16"/>
    </w:rPr>
  </w:style>
  <w:style w:type="paragraph" w:styleId="NormalWeb">
    <w:name w:val="Normal (Web)"/>
    <w:basedOn w:val="Normal"/>
    <w:uiPriority w:val="99"/>
    <w:unhideWhenUsed/>
    <w:rsid w:val="00BE3437"/>
    <w:pPr>
      <w:spacing w:before="100" w:beforeAutospacing="1" w:after="100" w:afterAutospacing="1"/>
    </w:pPr>
  </w:style>
  <w:style w:type="paragraph" w:styleId="HTMLPreformatted">
    <w:name w:val="HTML Preformatted"/>
    <w:basedOn w:val="Normal"/>
    <w:link w:val="HTMLPreformattedChar"/>
    <w:uiPriority w:val="99"/>
    <w:unhideWhenUsed/>
    <w:rsid w:val="0030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01764"/>
    <w:rPr>
      <w:rFonts w:ascii="Courier New" w:hAnsi="Courier New" w:cs="Courier New"/>
    </w:rPr>
  </w:style>
  <w:style w:type="paragraph" w:styleId="BodyText2">
    <w:name w:val="Body Text 2"/>
    <w:basedOn w:val="Normal"/>
    <w:link w:val="BodyText2Char"/>
    <w:uiPriority w:val="99"/>
    <w:rsid w:val="00173899"/>
    <w:pPr>
      <w:spacing w:line="360" w:lineRule="auto"/>
    </w:pPr>
    <w:rPr>
      <w:rFonts w:ascii="UniversCond" w:hAnsi="UniversCond"/>
      <w:szCs w:val="20"/>
    </w:rPr>
  </w:style>
  <w:style w:type="character" w:customStyle="1" w:styleId="BodyText2Char">
    <w:name w:val="Body Text 2 Char"/>
    <w:link w:val="BodyText2"/>
    <w:uiPriority w:val="99"/>
    <w:rsid w:val="00173899"/>
    <w:rPr>
      <w:rFonts w:ascii="UniversCond" w:hAnsi="UniversC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AT" w:eastAsia="de-A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E4A9D"/>
    <w:pPr>
      <w:tabs>
        <w:tab w:val="center" w:pos="4536"/>
        <w:tab w:val="right" w:pos="9072"/>
      </w:tabs>
    </w:pPr>
    <w:rPr>
      <w:rFonts w:ascii="Helvetica" w:hAnsi="Helvetica"/>
      <w:sz w:val="22"/>
      <w:szCs w:val="20"/>
      <w:lang w:eastAsia="de-DE"/>
    </w:rPr>
  </w:style>
  <w:style w:type="paragraph" w:styleId="BalloonText">
    <w:name w:val="Balloon Text"/>
    <w:basedOn w:val="Normal"/>
    <w:semiHidden/>
    <w:rsid w:val="00092D5B"/>
    <w:rPr>
      <w:rFonts w:ascii="Tahoma" w:hAnsi="Tahoma" w:cs="Tahoma"/>
      <w:sz w:val="16"/>
      <w:szCs w:val="16"/>
    </w:rPr>
  </w:style>
  <w:style w:type="paragraph" w:styleId="NormalWeb">
    <w:name w:val="Normal (Web)"/>
    <w:basedOn w:val="Normal"/>
    <w:uiPriority w:val="99"/>
    <w:unhideWhenUsed/>
    <w:rsid w:val="00BE3437"/>
    <w:pPr>
      <w:spacing w:before="100" w:beforeAutospacing="1" w:after="100" w:afterAutospacing="1"/>
    </w:pPr>
  </w:style>
  <w:style w:type="paragraph" w:styleId="HTMLPreformatted">
    <w:name w:val="HTML Preformatted"/>
    <w:basedOn w:val="Normal"/>
    <w:link w:val="HTMLPreformattedChar"/>
    <w:uiPriority w:val="99"/>
    <w:unhideWhenUsed/>
    <w:rsid w:val="0030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link w:val="HTMLPreformatted"/>
    <w:uiPriority w:val="99"/>
    <w:rsid w:val="00301764"/>
    <w:rPr>
      <w:rFonts w:ascii="Courier New" w:hAnsi="Courier New" w:cs="Courier New"/>
      <w:lang w:val="de-DE" w:eastAsia="de-DE"/>
    </w:rPr>
  </w:style>
  <w:style w:type="paragraph" w:styleId="BodyText2">
    <w:name w:val="Body Text 2"/>
    <w:basedOn w:val="Normal"/>
    <w:link w:val="BodyText2Char"/>
    <w:uiPriority w:val="99"/>
    <w:rsid w:val="00173899"/>
    <w:pPr>
      <w:spacing w:line="360" w:lineRule="auto"/>
    </w:pPr>
    <w:rPr>
      <w:rFonts w:ascii="UniversCond" w:hAnsi="UniversCond"/>
      <w:szCs w:val="20"/>
      <w:lang w:eastAsia="de-DE"/>
    </w:rPr>
  </w:style>
  <w:style w:type="character" w:customStyle="1" w:styleId="BodyText2Char">
    <w:name w:val="Body Text 2 Char"/>
    <w:link w:val="BodyText2"/>
    <w:uiPriority w:val="99"/>
    <w:rsid w:val="00173899"/>
    <w:rPr>
      <w:rFonts w:ascii="UniversCond" w:hAnsi="UniversCond"/>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441">
      <w:bodyDiv w:val="1"/>
      <w:marLeft w:val="0"/>
      <w:marRight w:val="0"/>
      <w:marTop w:val="0"/>
      <w:marBottom w:val="0"/>
      <w:divBdr>
        <w:top w:val="none" w:sz="0" w:space="0" w:color="auto"/>
        <w:left w:val="none" w:sz="0" w:space="0" w:color="auto"/>
        <w:bottom w:val="none" w:sz="0" w:space="0" w:color="auto"/>
        <w:right w:val="none" w:sz="0" w:space="0" w:color="auto"/>
      </w:divBdr>
      <w:divsChild>
        <w:div w:id="1778986651">
          <w:marLeft w:val="0"/>
          <w:marRight w:val="0"/>
          <w:marTop w:val="0"/>
          <w:marBottom w:val="0"/>
          <w:divBdr>
            <w:top w:val="none" w:sz="0" w:space="0" w:color="auto"/>
            <w:left w:val="none" w:sz="0" w:space="0" w:color="auto"/>
            <w:bottom w:val="none" w:sz="0" w:space="0" w:color="auto"/>
            <w:right w:val="none" w:sz="0" w:space="0" w:color="auto"/>
          </w:divBdr>
          <w:divsChild>
            <w:div w:id="277610799">
              <w:marLeft w:val="0"/>
              <w:marRight w:val="0"/>
              <w:marTop w:val="0"/>
              <w:marBottom w:val="0"/>
              <w:divBdr>
                <w:top w:val="none" w:sz="0" w:space="0" w:color="auto"/>
                <w:left w:val="none" w:sz="0" w:space="0" w:color="auto"/>
                <w:bottom w:val="none" w:sz="0" w:space="0" w:color="auto"/>
                <w:right w:val="none" w:sz="0" w:space="0" w:color="auto"/>
              </w:divBdr>
              <w:divsChild>
                <w:div w:id="1713190189">
                  <w:marLeft w:val="0"/>
                  <w:marRight w:val="0"/>
                  <w:marTop w:val="0"/>
                  <w:marBottom w:val="0"/>
                  <w:divBdr>
                    <w:top w:val="none" w:sz="0" w:space="0" w:color="auto"/>
                    <w:left w:val="none" w:sz="0" w:space="0" w:color="auto"/>
                    <w:bottom w:val="none" w:sz="0" w:space="0" w:color="auto"/>
                    <w:right w:val="none" w:sz="0" w:space="0" w:color="auto"/>
                  </w:divBdr>
                  <w:divsChild>
                    <w:div w:id="411778378">
                      <w:marLeft w:val="0"/>
                      <w:marRight w:val="0"/>
                      <w:marTop w:val="0"/>
                      <w:marBottom w:val="0"/>
                      <w:divBdr>
                        <w:top w:val="none" w:sz="0" w:space="0" w:color="auto"/>
                        <w:left w:val="none" w:sz="0" w:space="0" w:color="auto"/>
                        <w:bottom w:val="none" w:sz="0" w:space="0" w:color="auto"/>
                        <w:right w:val="none" w:sz="0" w:space="0" w:color="auto"/>
                      </w:divBdr>
                      <w:divsChild>
                        <w:div w:id="1106580906">
                          <w:marLeft w:val="0"/>
                          <w:marRight w:val="0"/>
                          <w:marTop w:val="60"/>
                          <w:marBottom w:val="0"/>
                          <w:divBdr>
                            <w:top w:val="none" w:sz="0" w:space="0" w:color="auto"/>
                            <w:left w:val="none" w:sz="0" w:space="0" w:color="auto"/>
                            <w:bottom w:val="none" w:sz="0" w:space="0" w:color="auto"/>
                            <w:right w:val="none" w:sz="0" w:space="0" w:color="auto"/>
                          </w:divBdr>
                          <w:divsChild>
                            <w:div w:id="12124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0524">
      <w:bodyDiv w:val="1"/>
      <w:marLeft w:val="0"/>
      <w:marRight w:val="0"/>
      <w:marTop w:val="0"/>
      <w:marBottom w:val="0"/>
      <w:divBdr>
        <w:top w:val="none" w:sz="0" w:space="0" w:color="auto"/>
        <w:left w:val="none" w:sz="0" w:space="0" w:color="auto"/>
        <w:bottom w:val="none" w:sz="0" w:space="0" w:color="auto"/>
        <w:right w:val="none" w:sz="0" w:space="0" w:color="auto"/>
      </w:divBdr>
    </w:div>
    <w:div w:id="397439743">
      <w:bodyDiv w:val="1"/>
      <w:marLeft w:val="0"/>
      <w:marRight w:val="0"/>
      <w:marTop w:val="0"/>
      <w:marBottom w:val="0"/>
      <w:divBdr>
        <w:top w:val="none" w:sz="0" w:space="0" w:color="auto"/>
        <w:left w:val="none" w:sz="0" w:space="0" w:color="auto"/>
        <w:bottom w:val="none" w:sz="0" w:space="0" w:color="auto"/>
        <w:right w:val="none" w:sz="0" w:space="0" w:color="auto"/>
      </w:divBdr>
    </w:div>
    <w:div w:id="732895155">
      <w:bodyDiv w:val="1"/>
      <w:marLeft w:val="0"/>
      <w:marRight w:val="0"/>
      <w:marTop w:val="0"/>
      <w:marBottom w:val="0"/>
      <w:divBdr>
        <w:top w:val="none" w:sz="0" w:space="0" w:color="auto"/>
        <w:left w:val="none" w:sz="0" w:space="0" w:color="auto"/>
        <w:bottom w:val="none" w:sz="0" w:space="0" w:color="auto"/>
        <w:right w:val="none" w:sz="0" w:space="0" w:color="auto"/>
      </w:divBdr>
      <w:divsChild>
        <w:div w:id="603808152">
          <w:marLeft w:val="0"/>
          <w:marRight w:val="0"/>
          <w:marTop w:val="0"/>
          <w:marBottom w:val="0"/>
          <w:divBdr>
            <w:top w:val="none" w:sz="0" w:space="0" w:color="auto"/>
            <w:left w:val="none" w:sz="0" w:space="0" w:color="auto"/>
            <w:bottom w:val="none" w:sz="0" w:space="0" w:color="auto"/>
            <w:right w:val="none" w:sz="0" w:space="0" w:color="auto"/>
          </w:divBdr>
          <w:divsChild>
            <w:div w:id="1859999464">
              <w:marLeft w:val="0"/>
              <w:marRight w:val="0"/>
              <w:marTop w:val="0"/>
              <w:marBottom w:val="0"/>
              <w:divBdr>
                <w:top w:val="none" w:sz="0" w:space="0" w:color="auto"/>
                <w:left w:val="none" w:sz="0" w:space="0" w:color="auto"/>
                <w:bottom w:val="none" w:sz="0" w:space="0" w:color="auto"/>
                <w:right w:val="none" w:sz="0" w:space="0" w:color="auto"/>
              </w:divBdr>
              <w:divsChild>
                <w:div w:id="11253950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94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Bode Miller</vt:lpstr>
      <vt:lpstr>Bode Miller</vt:lpstr>
    </vt:vector>
  </TitlesOfParts>
  <Company>VIKING</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 Miller</dc:title>
  <dc:creator>Christian Dag</dc:creator>
  <cp:lastModifiedBy>Ziolkowski, Mariusz</cp:lastModifiedBy>
  <cp:revision>2</cp:revision>
  <cp:lastPrinted>2004-04-28T10:10:00Z</cp:lastPrinted>
  <dcterms:created xsi:type="dcterms:W3CDTF">2016-03-18T08:34:00Z</dcterms:created>
  <dcterms:modified xsi:type="dcterms:W3CDTF">2016-03-18T08:34:00Z</dcterms:modified>
</cp:coreProperties>
</file>