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8"/>
          <w:headerReference w:type="first" r:id="rId9"/>
          <w:footerReference w:type="first" r:id="rId10"/>
          <w:type w:val="continuous"/>
          <w:pgSz w:w="11900" w:h="16840"/>
          <w:pgMar w:top="5103" w:right="1418" w:bottom="1134" w:left="1418" w:header="0" w:footer="850" w:gutter="0"/>
          <w:cols w:space="720"/>
          <w:formProt w:val="0"/>
          <w:titlePg/>
        </w:sectPr>
      </w:pPr>
    </w:p>
    <w:p w:rsidR="00954D45" w:rsidRDefault="00B90DC6" w:rsidP="00954D45">
      <w:pPr>
        <w:pBdr>
          <w:top w:val="nil"/>
          <w:left w:val="nil"/>
          <w:bottom w:val="nil"/>
          <w:right w:val="nil"/>
          <w:between w:val="nil"/>
          <w:bar w:val="nil"/>
        </w:pBdr>
        <w:ind w:right="-1"/>
        <w:jc w:val="right"/>
      </w:pPr>
      <w:r>
        <w:t>22.11.2019</w:t>
      </w:r>
    </w:p>
    <w:p w:rsidR="00954D45" w:rsidRDefault="00954D45" w:rsidP="00954D45">
      <w:pPr>
        <w:pBdr>
          <w:top w:val="nil"/>
          <w:left w:val="nil"/>
          <w:bottom w:val="nil"/>
          <w:right w:val="nil"/>
          <w:between w:val="nil"/>
          <w:bar w:val="nil"/>
        </w:pBdr>
        <w:ind w:right="-1"/>
        <w:jc w:val="right"/>
      </w:pPr>
    </w:p>
    <w:p w:rsidR="00954D45" w:rsidRPr="004D4BE8" w:rsidRDefault="00954D45" w:rsidP="00954D45">
      <w:pPr>
        <w:rPr>
          <w:rFonts w:cs="Calibri"/>
          <w:sz w:val="26"/>
          <w:szCs w:val="26"/>
        </w:rPr>
      </w:pPr>
      <w:r>
        <w:rPr>
          <w:b/>
          <w:sz w:val="26"/>
        </w:rPr>
        <w:t>25 new high-tech testing rooms at STIHL Tirol</w:t>
      </w:r>
    </w:p>
    <w:p w:rsidR="00954D45" w:rsidRDefault="00954D45" w:rsidP="00954D45">
      <w:pPr>
        <w:jc w:val="both"/>
        <w:rPr>
          <w:rFonts w:cs="Calibri"/>
        </w:rPr>
      </w:pPr>
      <w:r>
        <w:t> </w:t>
      </w:r>
    </w:p>
    <w:p w:rsidR="00954D45" w:rsidRPr="003C2F2E" w:rsidRDefault="00954D45" w:rsidP="00954D45">
      <w:pPr>
        <w:rPr>
          <w:rFonts w:cs="Arial"/>
          <w:szCs w:val="22"/>
        </w:rPr>
      </w:pPr>
      <w:r>
        <w:t xml:space="preserve">The garden equipment manufacturer STIHL Tirol, based in Langkampfen, has reached another architectural milestone by expanding the site with an additional 25 indoor product </w:t>
      </w:r>
      <w:r w:rsidRPr="003C2F2E">
        <w:t xml:space="preserve">testing rooms. This means that lawn mowers, robotic mowers and other STIHL brand cordless tools and gardening tools can be thoroughly examined and put to the test using state-of-the-art technology before </w:t>
      </w:r>
      <w:r w:rsidR="007B66CD" w:rsidRPr="003C2F2E">
        <w:t xml:space="preserve">being </w:t>
      </w:r>
      <w:r w:rsidRPr="003C2F2E">
        <w:t xml:space="preserve">released onto the market. Viktoria Schmidt, head of the testing department at STIHL Tirol, is </w:t>
      </w:r>
      <w:r w:rsidR="0099057F" w:rsidRPr="003C2F2E">
        <w:t>very pleased</w:t>
      </w:r>
      <w:r w:rsidRPr="003C2F2E">
        <w:t xml:space="preserve"> with this development: "Receiving test data that has been evaluated in real time and, in part, automatically makes our work much easier. The new test bench technology also enables improved comparison and </w:t>
      </w:r>
      <w:r w:rsidR="008C2B1A" w:rsidRPr="003C2F2E">
        <w:t xml:space="preserve">replication of </w:t>
      </w:r>
      <w:r w:rsidRPr="003C2F2E">
        <w:t>test</w:t>
      </w:r>
      <w:r w:rsidR="008C2B1A" w:rsidRPr="003C2F2E">
        <w:t xml:space="preserve">s </w:t>
      </w:r>
      <w:r w:rsidRPr="003C2F2E">
        <w:t xml:space="preserve">over the long term." STIHL Tirol </w:t>
      </w:r>
      <w:r w:rsidR="008C2B1A" w:rsidRPr="003C2F2E">
        <w:t>also</w:t>
      </w:r>
      <w:r w:rsidRPr="003C2F2E">
        <w:t xml:space="preserve"> opened a large extension at the beginning of the year. </w:t>
      </w:r>
    </w:p>
    <w:p w:rsidR="00954D45" w:rsidRPr="003C2F2E" w:rsidRDefault="00954D45" w:rsidP="00954D45">
      <w:pPr>
        <w:rPr>
          <w:rFonts w:cs="Arial"/>
          <w:szCs w:val="22"/>
        </w:rPr>
      </w:pPr>
    </w:p>
    <w:p w:rsidR="00954D45" w:rsidRPr="003C2F2E" w:rsidRDefault="00B849E8" w:rsidP="00954D45">
      <w:pPr>
        <w:rPr>
          <w:rFonts w:cs="Arial"/>
          <w:szCs w:val="22"/>
        </w:rPr>
      </w:pPr>
      <w:r w:rsidRPr="003C2F2E">
        <w:t>The t</w:t>
      </w:r>
      <w:r w:rsidR="00954D45" w:rsidRPr="003C2F2E">
        <w:t xml:space="preserve">est bench </w:t>
      </w:r>
      <w:r w:rsidRPr="003C2F2E">
        <w:t>testing</w:t>
      </w:r>
      <w:r w:rsidR="00954D45" w:rsidRPr="003C2F2E">
        <w:t xml:space="preserve"> can </w:t>
      </w:r>
      <w:r w:rsidRPr="003C2F2E">
        <w:t>be carried out</w:t>
      </w:r>
      <w:r w:rsidR="00954D45" w:rsidRPr="003C2F2E">
        <w:t xml:space="preserve"> around the clock if required.</w:t>
      </w:r>
      <w:r w:rsidR="007B66CD" w:rsidRPr="003C2F2E">
        <w:t xml:space="preserve"> </w:t>
      </w:r>
      <w:r w:rsidRPr="003C2F2E">
        <w:t>Tools are tested using loads that have been determined based on practice</w:t>
      </w:r>
      <w:r w:rsidR="00954D45" w:rsidRPr="003C2F2E">
        <w:t xml:space="preserve">. </w:t>
      </w:r>
      <w:r w:rsidR="008C2B1A" w:rsidRPr="003C2F2E">
        <w:t>It is also</w:t>
      </w:r>
      <w:r w:rsidR="00954D45" w:rsidRPr="003C2F2E">
        <w:t xml:space="preserve"> possi</w:t>
      </w:r>
      <w:r w:rsidR="008C2B1A" w:rsidRPr="003C2F2E">
        <w:t>ble</w:t>
      </w:r>
      <w:r w:rsidR="00954D45" w:rsidRPr="003C2F2E">
        <w:t xml:space="preserve"> is to implement targeted overloading of the tools in order to simulate a time-lapse effect and thus reduce the test duration. "Our products are subjected to thorough 'stress tests'. </w:t>
      </w:r>
      <w:r w:rsidR="00291931" w:rsidRPr="003C2F2E">
        <w:t xml:space="preserve">This is how we ensure that </w:t>
      </w:r>
      <w:r w:rsidRPr="003C2F2E">
        <w:t>the end customer gets pleasure from STIHL gardening tools and cordless tools for as long as possible</w:t>
      </w:r>
      <w:r w:rsidR="00954D45" w:rsidRPr="003C2F2E">
        <w:t xml:space="preserve">", says Schmidt. </w:t>
      </w:r>
      <w:r w:rsidR="0099057F" w:rsidRPr="003C2F2E">
        <w:t>From now on, standard and approval tests will also take place in the new, fully air-conditioned rooms, which leave nothing to be desired from a technical standpoint</w:t>
      </w:r>
      <w:r w:rsidR="00954D45" w:rsidRPr="003C2F2E">
        <w:t xml:space="preserve">. </w:t>
      </w:r>
    </w:p>
    <w:p w:rsidR="00954D45" w:rsidRPr="003C2F2E" w:rsidRDefault="00954D45" w:rsidP="00954D45">
      <w:pPr>
        <w:rPr>
          <w:rFonts w:cs="Arial"/>
          <w:szCs w:val="22"/>
        </w:rPr>
      </w:pPr>
    </w:p>
    <w:p w:rsidR="00954D45" w:rsidRDefault="00954D45" w:rsidP="00954D45">
      <w:pPr>
        <w:rPr>
          <w:rFonts w:cs="Arial"/>
          <w:szCs w:val="22"/>
        </w:rPr>
      </w:pPr>
      <w:r w:rsidRPr="003C2F2E">
        <w:t xml:space="preserve">STIHL Tirol not only tests its products indoors on the test benches, but also in the field </w:t>
      </w:r>
      <w:r w:rsidR="00291931" w:rsidRPr="003C2F2E">
        <w:t xml:space="preserve">directly next to </w:t>
      </w:r>
      <w:r w:rsidR="0099057F" w:rsidRPr="003C2F2E">
        <w:t xml:space="preserve">the in-house test area. </w:t>
      </w:r>
      <w:r w:rsidRPr="003C2F2E">
        <w:t xml:space="preserve">The field </w:t>
      </w:r>
      <w:r w:rsidR="00291931" w:rsidRPr="003C2F2E">
        <w:t>features</w:t>
      </w:r>
      <w:r w:rsidRPr="003C2F2E">
        <w:t xml:space="preserve"> a </w:t>
      </w:r>
      <w:r w:rsidR="002D059E" w:rsidRPr="003C2F2E">
        <w:t xml:space="preserve">test </w:t>
      </w:r>
      <w:r w:rsidRPr="003C2F2E">
        <w:t xml:space="preserve">course for lawn mowers and lawn tractors, as well as several areas </w:t>
      </w:r>
      <w:r w:rsidR="00291931" w:rsidRPr="003C2F2E">
        <w:t xml:space="preserve">with </w:t>
      </w:r>
      <w:r w:rsidRPr="003C2F2E">
        <w:t xml:space="preserve">different challenges for robotic mowers. </w:t>
      </w:r>
      <w:r w:rsidR="0099057F" w:rsidRPr="003C2F2E">
        <w:t>Thanks</w:t>
      </w:r>
      <w:r w:rsidR="0099057F">
        <w:t xml:space="preserve"> to the</w:t>
      </w:r>
      <w:r>
        <w:t xml:space="preserve"> new, additional test facilities</w:t>
      </w:r>
      <w:r w:rsidR="0099057F">
        <w:t>, STIHL Tirol has created another highlight at the site</w:t>
      </w:r>
      <w:r>
        <w:t xml:space="preserve">. Some time ago, the company </w:t>
      </w:r>
      <w:r w:rsidR="0099057F">
        <w:t>also opened</w:t>
      </w:r>
      <w:r>
        <w:t xml:space="preserve"> a 3,000 m² test area for robotic mowers on the roof of the extension building and a fully automated AutoStore small parts warehouse featuring 20 robots that stack 57,000 small parts containers in aluminium shafts. </w:t>
      </w:r>
    </w:p>
    <w:p w:rsidR="00954D45" w:rsidRDefault="00954D45" w:rsidP="00954D45">
      <w:pPr>
        <w:autoSpaceDE w:val="0"/>
        <w:autoSpaceDN w:val="0"/>
        <w:adjustRightInd w:val="0"/>
        <w:rPr>
          <w:rFonts w:cs="Arial"/>
          <w:szCs w:val="22"/>
        </w:rPr>
      </w:pPr>
    </w:p>
    <w:p w:rsidR="00954D45" w:rsidRDefault="00954D45" w:rsidP="00954D45">
      <w:pPr>
        <w:rPr>
          <w:rFonts w:cs="Arial"/>
          <w:szCs w:val="22"/>
        </w:rPr>
      </w:pPr>
    </w:p>
    <w:p w:rsidR="00954D45" w:rsidRDefault="00954D45" w:rsidP="00954D45">
      <w:pPr>
        <w:rPr>
          <w:rFonts w:ascii="Times New Roman" w:hAnsi="Times New Roman" w:cs="Calibri"/>
          <w:szCs w:val="22"/>
        </w:rPr>
      </w:pPr>
      <w:r>
        <w:t>Information about STIHL Tirol:</w:t>
      </w:r>
    </w:p>
    <w:p w:rsidR="00954D45" w:rsidRDefault="00954D45" w:rsidP="00954D45">
      <w:pPr>
        <w:rPr>
          <w:rFonts w:cs="Calibri"/>
          <w:szCs w:val="22"/>
        </w:rPr>
      </w:pPr>
      <w:r>
        <w:t>STIHL Tirol GmbH is a wholly owned subsidiary of the STIHL Group and is based in Langkampfen, Austria. Cordless products are produced at this site and STIHL Tirol is also a centre of excellence for ground-based gardening tools, which are produced and co-developed in Langkampfen. In 2018, the company employed 558 people.</w:t>
      </w:r>
    </w:p>
    <w:p w:rsidR="00954D45" w:rsidRDefault="00954D45" w:rsidP="00954D45">
      <w:pPr>
        <w:rPr>
          <w:rFonts w:cs="Calibri"/>
          <w:szCs w:val="22"/>
        </w:rPr>
      </w:pPr>
      <w:r>
        <w:t> </w:t>
      </w:r>
    </w:p>
    <w:p w:rsidR="00F53E2A" w:rsidRDefault="00F53E2A" w:rsidP="00954D45">
      <w:pPr>
        <w:rPr>
          <w:rFonts w:cs="Arial"/>
          <w:bCs/>
          <w:color w:val="000000"/>
          <w:szCs w:val="22"/>
        </w:rPr>
      </w:pPr>
    </w:p>
    <w:p w:rsidR="00F53E2A" w:rsidRDefault="00F53E2A" w:rsidP="00954D45">
      <w:pPr>
        <w:rPr>
          <w:rFonts w:cs="Arial"/>
          <w:bCs/>
          <w:color w:val="000000"/>
          <w:szCs w:val="22"/>
        </w:rPr>
      </w:pPr>
    </w:p>
    <w:p w:rsidR="00954D45" w:rsidRDefault="00954D45" w:rsidP="00954D45">
      <w:pPr>
        <w:rPr>
          <w:rFonts w:cs="Arial"/>
          <w:color w:val="000000"/>
          <w:szCs w:val="22"/>
        </w:rPr>
      </w:pPr>
      <w:r>
        <w:rPr>
          <w:color w:val="000000"/>
        </w:rPr>
        <w:t>STIHL company profile:</w:t>
      </w:r>
      <w:r>
        <w:rPr>
          <w:rFonts w:cs="Arial"/>
          <w:bCs/>
          <w:color w:val="000000"/>
          <w:szCs w:val="22"/>
        </w:rPr>
        <w:br/>
      </w:r>
      <w:r>
        <w:rPr>
          <w:color w:val="000000"/>
        </w:rPr>
        <w:t>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 including 38 sales and marketing STIHL subsidiaries, around 120 importers and more than 50,000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Waiblingen near Stuttgart, Germany. In 2018, STIHL had 17,122 employees worldwide and a turnover of € 3.78 billion.</w:t>
      </w:r>
    </w:p>
    <w:p w:rsidR="00954D45" w:rsidRDefault="00954D45" w:rsidP="00954D45">
      <w:pPr>
        <w:rPr>
          <w:rFonts w:cs="Arial"/>
          <w:szCs w:val="22"/>
        </w:rPr>
      </w:pPr>
    </w:p>
    <w:p w:rsidR="00954D45" w:rsidRDefault="00954D45" w:rsidP="00954D45">
      <w:pPr>
        <w:autoSpaceDE w:val="0"/>
        <w:autoSpaceDN w:val="0"/>
        <w:adjustRightInd w:val="0"/>
        <w:rPr>
          <w:rFonts w:cs="Arial"/>
          <w:szCs w:val="22"/>
        </w:rPr>
      </w:pPr>
    </w:p>
    <w:p w:rsidR="00954D45" w:rsidRDefault="00954D45" w:rsidP="00954D45">
      <w:pPr>
        <w:autoSpaceDE w:val="0"/>
        <w:autoSpaceDN w:val="0"/>
        <w:adjustRightInd w:val="0"/>
        <w:rPr>
          <w:rFonts w:cs="Arial"/>
          <w:szCs w:val="22"/>
        </w:rPr>
      </w:pPr>
    </w:p>
    <w:p w:rsidR="00954D45" w:rsidRDefault="00BD5A2E" w:rsidP="00954D45">
      <w:pPr>
        <w:autoSpaceDE w:val="0"/>
        <w:autoSpaceDN w:val="0"/>
        <w:adjustRightInd w:val="0"/>
        <w:rPr>
          <w:rFonts w:cs="Arial"/>
          <w:szCs w:val="22"/>
        </w:rPr>
      </w:pPr>
      <w:r>
        <w:t>Images:</w:t>
      </w:r>
    </w:p>
    <w:p w:rsidR="00BD5A2E" w:rsidRDefault="00BD5A2E" w:rsidP="00954D45">
      <w:pPr>
        <w:autoSpaceDE w:val="0"/>
        <w:autoSpaceDN w:val="0"/>
        <w:adjustRightInd w:val="0"/>
        <w:rPr>
          <w:rFonts w:cs="Arial"/>
          <w:szCs w:val="22"/>
        </w:rPr>
      </w:pPr>
    </w:p>
    <w:p w:rsidR="00954D45" w:rsidRDefault="00291931" w:rsidP="00954D45">
      <w:pPr>
        <w:autoSpaceDE w:val="0"/>
        <w:autoSpaceDN w:val="0"/>
        <w:adjustRightInd w:val="0"/>
        <w:rPr>
          <w:rFonts w:cs="Arial"/>
          <w:szCs w:val="22"/>
        </w:rPr>
      </w:pPr>
      <w:r>
        <w:t>Image "</w:t>
      </w:r>
      <w:proofErr w:type="spellStart"/>
      <w:r w:rsidR="00460038" w:rsidRPr="00460038">
        <w:rPr>
          <w:rFonts w:cs="Arial"/>
          <w:szCs w:val="22"/>
          <w:lang w:val="en-US"/>
        </w:rPr>
        <w:t>1_STIHL_Tirol_Pruefraum</w:t>
      </w:r>
      <w:proofErr w:type="spellEnd"/>
      <w:r w:rsidR="00954D45">
        <w:t>":</w:t>
      </w:r>
    </w:p>
    <w:p w:rsidR="00960FF9" w:rsidRDefault="008B59D1" w:rsidP="00954D45">
      <w:pPr>
        <w:autoSpaceDE w:val="0"/>
        <w:autoSpaceDN w:val="0"/>
        <w:adjustRightInd w:val="0"/>
        <w:rPr>
          <w:rFonts w:cs="Arial"/>
          <w:szCs w:val="22"/>
        </w:rPr>
      </w:pPr>
      <w:r w:rsidRPr="008B59D1">
        <w:t xml:space="preserve">The 25 new, high-tech testing rooms are home to state-of-the-art technology used by the garden equipment manufacturer to test products, in </w:t>
      </w:r>
      <w:r>
        <w:t>this case a STIHL robotic mower</w:t>
      </w:r>
      <w:r w:rsidR="00291931">
        <w:t>.</w:t>
      </w:r>
    </w:p>
    <w:p w:rsidR="00960FF9" w:rsidRDefault="00960FF9" w:rsidP="00954D45">
      <w:pPr>
        <w:autoSpaceDE w:val="0"/>
        <w:autoSpaceDN w:val="0"/>
        <w:adjustRightInd w:val="0"/>
        <w:rPr>
          <w:rFonts w:cs="Arial"/>
          <w:szCs w:val="22"/>
        </w:rPr>
      </w:pPr>
    </w:p>
    <w:p w:rsidR="00960FF9" w:rsidRDefault="00954D45" w:rsidP="00954D45">
      <w:pPr>
        <w:autoSpaceDE w:val="0"/>
        <w:autoSpaceDN w:val="0"/>
        <w:adjustRightInd w:val="0"/>
        <w:rPr>
          <w:rFonts w:cs="Arial"/>
          <w:szCs w:val="22"/>
        </w:rPr>
      </w:pPr>
      <w:r>
        <w:t>Image "</w:t>
      </w:r>
      <w:proofErr w:type="spellStart"/>
      <w:r w:rsidR="00460038">
        <w:rPr>
          <w:rFonts w:cs="Arial"/>
          <w:szCs w:val="22"/>
          <w:lang w:val="de-AT"/>
        </w:rPr>
        <w:t>2_</w:t>
      </w:r>
      <w:r w:rsidR="00460038" w:rsidRPr="00960FF9">
        <w:rPr>
          <w:rFonts w:cs="Arial"/>
          <w:szCs w:val="22"/>
          <w:lang w:val="de-AT"/>
        </w:rPr>
        <w:t>STIHL_Tirol_iMow_Testflaeche_Dach</w:t>
      </w:r>
      <w:proofErr w:type="spellEnd"/>
      <w:r>
        <w:t xml:space="preserve">": </w:t>
      </w:r>
    </w:p>
    <w:p w:rsidR="00954D45" w:rsidRDefault="00960FF9" w:rsidP="00954D45">
      <w:pPr>
        <w:autoSpaceDE w:val="0"/>
        <w:autoSpaceDN w:val="0"/>
        <w:adjustRightInd w:val="0"/>
        <w:rPr>
          <w:rFonts w:cs="Arial"/>
          <w:szCs w:val="22"/>
        </w:rPr>
      </w:pPr>
      <w:r>
        <w:t>The roof of the extension at STIHL Tirol doubles as a 3,000 m</w:t>
      </w:r>
      <w:r>
        <w:rPr>
          <w:vertAlign w:val="superscript"/>
        </w:rPr>
        <w:t>2</w:t>
      </w:r>
      <w:r>
        <w:t xml:space="preserve"> product testing area for STIHL iMOW robotic mowers.</w:t>
      </w:r>
    </w:p>
    <w:p w:rsidR="00960FF9" w:rsidRDefault="00960FF9" w:rsidP="00954D45">
      <w:pPr>
        <w:autoSpaceDE w:val="0"/>
        <w:autoSpaceDN w:val="0"/>
        <w:adjustRightInd w:val="0"/>
        <w:rPr>
          <w:rFonts w:cs="Arial"/>
          <w:szCs w:val="22"/>
        </w:rPr>
      </w:pPr>
    </w:p>
    <w:p w:rsidR="00954D45" w:rsidRDefault="00954D45" w:rsidP="00954D45">
      <w:pPr>
        <w:autoSpaceDE w:val="0"/>
        <w:autoSpaceDN w:val="0"/>
        <w:adjustRightInd w:val="0"/>
        <w:rPr>
          <w:rFonts w:cs="Arial"/>
          <w:szCs w:val="22"/>
        </w:rPr>
      </w:pPr>
      <w:r>
        <w:t>Image "</w:t>
      </w:r>
      <w:proofErr w:type="spellStart"/>
      <w:r w:rsidR="00460038">
        <w:rPr>
          <w:rFonts w:cs="Arial"/>
          <w:szCs w:val="22"/>
          <w:lang w:val="de-AT"/>
        </w:rPr>
        <w:t>3_STIHL_Tirol_AutoStore</w:t>
      </w:r>
      <w:proofErr w:type="spellEnd"/>
      <w:r w:rsidR="00460038">
        <w:rPr>
          <w:rFonts w:cs="Arial"/>
          <w:szCs w:val="22"/>
          <w:lang w:val="de-AT"/>
        </w:rPr>
        <w:t xml:space="preserve"> Kleinteilelager</w:t>
      </w:r>
      <w:bookmarkStart w:id="0" w:name="_GoBack"/>
      <w:bookmarkEnd w:id="0"/>
      <w:r>
        <w:t>":</w:t>
      </w:r>
    </w:p>
    <w:p w:rsidR="000323F4" w:rsidRDefault="004854AA" w:rsidP="00954D45">
      <w:pPr>
        <w:autoSpaceDE w:val="0"/>
        <w:autoSpaceDN w:val="0"/>
        <w:adjustRightInd w:val="0"/>
        <w:rPr>
          <w:rFonts w:cs="Arial"/>
          <w:szCs w:val="22"/>
        </w:rPr>
      </w:pPr>
      <w:r>
        <w:t>A</w:t>
      </w:r>
      <w:r w:rsidR="00E9320B" w:rsidRPr="00E9320B">
        <w:t xml:space="preserve"> clever shaft system </w:t>
      </w:r>
      <w:r>
        <w:t>featuring</w:t>
      </w:r>
      <w:r w:rsidR="00E9320B" w:rsidRPr="00E9320B">
        <w:t xml:space="preserve"> 57,000 containers makes the small parts storage area at STIHL Tirol efficient to use and an excellent space-saving solution.</w:t>
      </w:r>
      <w:r w:rsidR="00E9320B">
        <w:t xml:space="preserve"> </w:t>
      </w:r>
    </w:p>
    <w:p w:rsidR="000323F4" w:rsidRPr="007B7BD8" w:rsidRDefault="000323F4" w:rsidP="00954D45">
      <w:pPr>
        <w:autoSpaceDE w:val="0"/>
        <w:autoSpaceDN w:val="0"/>
        <w:adjustRightInd w:val="0"/>
        <w:rPr>
          <w:rFonts w:cs="Arial"/>
          <w:szCs w:val="22"/>
        </w:rPr>
      </w:pPr>
    </w:p>
    <w:p w:rsidR="00954D45" w:rsidRPr="00BD5A2E" w:rsidRDefault="00954D45" w:rsidP="00954D45">
      <w:pPr>
        <w:pStyle w:val="HTMLVorformatiert"/>
        <w:rPr>
          <w:rFonts w:ascii="Arial" w:hAnsi="Arial"/>
          <w:sz w:val="22"/>
          <w:szCs w:val="22"/>
        </w:rPr>
      </w:pPr>
      <w:r>
        <w:rPr>
          <w:rFonts w:ascii="Arial" w:hAnsi="Arial"/>
          <w:sz w:val="22"/>
        </w:rPr>
        <w:t>(Images: STIHL Tirol, reprint free of charge)</w:t>
      </w:r>
    </w:p>
    <w:p w:rsidR="00954D45" w:rsidRPr="00BD5A2E" w:rsidRDefault="00954D45" w:rsidP="00954D45">
      <w:pPr>
        <w:rPr>
          <w:szCs w:val="22"/>
        </w:rPr>
      </w:pPr>
    </w:p>
    <w:p w:rsidR="00954D45" w:rsidRPr="00BD5A2E" w:rsidRDefault="00954D45" w:rsidP="00954D45"/>
    <w:p w:rsidR="00954D45" w:rsidRPr="007A0DC1" w:rsidRDefault="00954D45" w:rsidP="00954D45">
      <w:pPr>
        <w:tabs>
          <w:tab w:val="left" w:pos="5103"/>
        </w:tabs>
        <w:spacing w:line="280" w:lineRule="exact"/>
        <w:rPr>
          <w:rFonts w:cs="Arial"/>
          <w:noProof/>
          <w:szCs w:val="22"/>
        </w:rPr>
      </w:pPr>
      <w:r>
        <w:t>STIHL Tirol GmbH</w:t>
      </w:r>
      <w:r>
        <w:br/>
        <w:t>Mag. Christian Dag</w:t>
      </w:r>
    </w:p>
    <w:p w:rsidR="00954D45" w:rsidRPr="007B66CD" w:rsidRDefault="00954D45" w:rsidP="00954D45">
      <w:pPr>
        <w:tabs>
          <w:tab w:val="left" w:pos="5103"/>
        </w:tabs>
        <w:spacing w:line="280" w:lineRule="exact"/>
        <w:rPr>
          <w:rFonts w:cs="Arial"/>
          <w:i/>
          <w:iCs/>
          <w:noProof/>
          <w:szCs w:val="22"/>
          <w:lang w:val="de-AT"/>
        </w:rPr>
      </w:pPr>
      <w:r w:rsidRPr="007B66CD">
        <w:rPr>
          <w:lang w:val="de-AT"/>
        </w:rPr>
        <w:t>Hans Peter Stihl-Straße 5</w:t>
      </w:r>
    </w:p>
    <w:p w:rsidR="00954D45" w:rsidRPr="007B66CD" w:rsidRDefault="00954D45" w:rsidP="00954D45">
      <w:pPr>
        <w:tabs>
          <w:tab w:val="left" w:pos="5103"/>
        </w:tabs>
        <w:spacing w:line="280" w:lineRule="exact"/>
        <w:rPr>
          <w:rFonts w:cs="Arial"/>
          <w:noProof/>
          <w:szCs w:val="22"/>
          <w:lang w:val="de-AT"/>
        </w:rPr>
      </w:pPr>
      <w:r w:rsidRPr="007B66CD">
        <w:rPr>
          <w:lang w:val="de-AT"/>
        </w:rPr>
        <w:t>A-6336 Langkampfen</w:t>
      </w:r>
    </w:p>
    <w:p w:rsidR="00954D45" w:rsidRDefault="00954D45" w:rsidP="00954D45">
      <w:pPr>
        <w:tabs>
          <w:tab w:val="left" w:pos="5103"/>
        </w:tabs>
        <w:spacing w:line="280" w:lineRule="exact"/>
        <w:rPr>
          <w:rFonts w:cs="Arial"/>
          <w:szCs w:val="22"/>
        </w:rPr>
      </w:pPr>
      <w:r>
        <w:t>Tel +43 5372 6972 267</w:t>
      </w:r>
      <w:r>
        <w:br/>
        <w:t>Email: christian.dag@stihl.at</w:t>
      </w:r>
      <w:r>
        <w:br/>
        <w:t>www.stihl-tirol.at</w:t>
      </w:r>
    </w:p>
    <w:p w:rsidR="00954D45" w:rsidRDefault="00954D45" w:rsidP="00954D45">
      <w:pPr>
        <w:tabs>
          <w:tab w:val="left" w:pos="5103"/>
        </w:tabs>
        <w:spacing w:line="280" w:lineRule="exact"/>
        <w:rPr>
          <w:rFonts w:cs="Arial"/>
          <w:noProof/>
          <w:color w:val="000080"/>
          <w:szCs w:val="22"/>
        </w:rPr>
      </w:pPr>
    </w:p>
    <w:p w:rsidR="00954D45" w:rsidRPr="004D657E" w:rsidRDefault="00954D45" w:rsidP="00954D45">
      <w:pPr>
        <w:tabs>
          <w:tab w:val="left" w:pos="5103"/>
        </w:tabs>
        <w:spacing w:line="280" w:lineRule="exact"/>
        <w:rPr>
          <w:rFonts w:cs="Arial"/>
          <w:noProof/>
          <w:color w:val="000080"/>
          <w:szCs w:val="22"/>
        </w:rPr>
      </w:pPr>
    </w:p>
    <w:p w:rsidR="00954D45" w:rsidRPr="002F3831" w:rsidRDefault="00954D45" w:rsidP="00954D45"/>
    <w:p w:rsidR="00ED601D" w:rsidRPr="004D657E" w:rsidRDefault="00ED601D" w:rsidP="00954D45">
      <w:pPr>
        <w:pBdr>
          <w:top w:val="nil"/>
          <w:left w:val="nil"/>
          <w:bottom w:val="nil"/>
          <w:right w:val="nil"/>
          <w:between w:val="nil"/>
          <w:bar w:val="nil"/>
        </w:pBdr>
        <w:ind w:right="-1"/>
        <w:jc w:val="right"/>
        <w:rPr>
          <w:rFonts w:cs="Arial"/>
          <w:noProof/>
          <w:color w:val="000080"/>
          <w:szCs w:val="22"/>
        </w:rPr>
      </w:pPr>
    </w:p>
    <w:sectPr w:rsidR="00ED601D" w:rsidRPr="004D657E" w:rsidSect="00CD56DC">
      <w:headerReference w:type="default" r:id="rId11"/>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ECC" w:rsidRDefault="00EA3ECC" w:rsidP="00B00E08">
      <w:r>
        <w:separator/>
      </w:r>
    </w:p>
  </w:endnote>
  <w:endnote w:type="continuationSeparator" w:id="0">
    <w:p w:rsidR="00EA3ECC" w:rsidRDefault="00EA3ECC"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ECC" w:rsidRDefault="00EA3ECC" w:rsidP="00B00E08">
      <w:r>
        <w:separator/>
      </w:r>
    </w:p>
  </w:footnote>
  <w:footnote w:type="continuationSeparator" w:id="0">
    <w:p w:rsidR="00EA3ECC" w:rsidRDefault="00EA3ECC"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725334" w:rsidRDefault="005B61CE" w:rsidP="00725334">
    <w:pPr>
      <w:pStyle w:val="Kopfzeile"/>
    </w:pPr>
    <w:r>
      <w:rPr>
        <w:noProof/>
        <w:lang w:val="de-AT" w:eastAsia="de-AT"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Default="005B61CE">
    <w:pPr>
      <w:pStyle w:val="Kopfzeile"/>
    </w:pPr>
    <w:r>
      <w:rPr>
        <w:noProof/>
        <w:lang w:val="de-AT" w:eastAsia="de-AT" w:bidi="ar-SA"/>
      </w:rPr>
      <w:drawing>
        <wp:anchor distT="0" distB="0" distL="114300" distR="114300" simplePos="0" relativeHeight="251672575" behindDoc="1" locked="0" layoutInCell="1" allowOverlap="1" wp14:anchorId="297F657C" wp14:editId="176513D3">
          <wp:simplePos x="0" y="0"/>
          <wp:positionH relativeFrom="page">
            <wp:posOffset>0</wp:posOffset>
          </wp:positionH>
          <wp:positionV relativeFrom="page">
            <wp:posOffset>0</wp:posOffset>
          </wp:positionV>
          <wp:extent cx="7559040" cy="10689336"/>
          <wp:effectExtent l="0" t="0" r="10160" b="4445"/>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ma14="http://schemas.microsoft.com/office/mac/drawingml/2011/main"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15ACD"/>
    <w:rsid w:val="00017CD4"/>
    <w:rsid w:val="00031209"/>
    <w:rsid w:val="000323F4"/>
    <w:rsid w:val="000354A6"/>
    <w:rsid w:val="00054A44"/>
    <w:rsid w:val="00066D7F"/>
    <w:rsid w:val="0009081B"/>
    <w:rsid w:val="00097DC4"/>
    <w:rsid w:val="000B424E"/>
    <w:rsid w:val="000D3D52"/>
    <w:rsid w:val="000D5F2C"/>
    <w:rsid w:val="00101224"/>
    <w:rsid w:val="00105218"/>
    <w:rsid w:val="00122F70"/>
    <w:rsid w:val="001271FB"/>
    <w:rsid w:val="00145A2C"/>
    <w:rsid w:val="00152451"/>
    <w:rsid w:val="00152D1F"/>
    <w:rsid w:val="001763B7"/>
    <w:rsid w:val="001816FE"/>
    <w:rsid w:val="001B016F"/>
    <w:rsid w:val="001B505F"/>
    <w:rsid w:val="001D0F08"/>
    <w:rsid w:val="001D48BA"/>
    <w:rsid w:val="001E0E5E"/>
    <w:rsid w:val="0021221F"/>
    <w:rsid w:val="002159FB"/>
    <w:rsid w:val="00232D9F"/>
    <w:rsid w:val="00235C74"/>
    <w:rsid w:val="002448D8"/>
    <w:rsid w:val="00246E07"/>
    <w:rsid w:val="00253D39"/>
    <w:rsid w:val="00262AEC"/>
    <w:rsid w:val="002845B3"/>
    <w:rsid w:val="00291931"/>
    <w:rsid w:val="002A2170"/>
    <w:rsid w:val="002C08B4"/>
    <w:rsid w:val="002C3100"/>
    <w:rsid w:val="002D059E"/>
    <w:rsid w:val="002E225C"/>
    <w:rsid w:val="002F7E44"/>
    <w:rsid w:val="0032569D"/>
    <w:rsid w:val="0033413B"/>
    <w:rsid w:val="003719DB"/>
    <w:rsid w:val="003752E5"/>
    <w:rsid w:val="0038132A"/>
    <w:rsid w:val="003826A6"/>
    <w:rsid w:val="00386909"/>
    <w:rsid w:val="003906F0"/>
    <w:rsid w:val="003A520A"/>
    <w:rsid w:val="003A7954"/>
    <w:rsid w:val="003B0EE0"/>
    <w:rsid w:val="003B5651"/>
    <w:rsid w:val="003C2F2E"/>
    <w:rsid w:val="003E257A"/>
    <w:rsid w:val="003F2323"/>
    <w:rsid w:val="00417DE6"/>
    <w:rsid w:val="00421659"/>
    <w:rsid w:val="00421CDE"/>
    <w:rsid w:val="004222D6"/>
    <w:rsid w:val="0042400D"/>
    <w:rsid w:val="0042605C"/>
    <w:rsid w:val="00431406"/>
    <w:rsid w:val="00450CEA"/>
    <w:rsid w:val="00460038"/>
    <w:rsid w:val="004612A1"/>
    <w:rsid w:val="00472D5D"/>
    <w:rsid w:val="004854AA"/>
    <w:rsid w:val="00486678"/>
    <w:rsid w:val="00486F90"/>
    <w:rsid w:val="004C1E7C"/>
    <w:rsid w:val="004D4BE8"/>
    <w:rsid w:val="004E2C4F"/>
    <w:rsid w:val="004F2DCA"/>
    <w:rsid w:val="004F3D8B"/>
    <w:rsid w:val="004F60F4"/>
    <w:rsid w:val="0051680C"/>
    <w:rsid w:val="00532600"/>
    <w:rsid w:val="005501D1"/>
    <w:rsid w:val="005555A1"/>
    <w:rsid w:val="00556EF5"/>
    <w:rsid w:val="005673C7"/>
    <w:rsid w:val="00583456"/>
    <w:rsid w:val="00597E38"/>
    <w:rsid w:val="005A0741"/>
    <w:rsid w:val="005B61CE"/>
    <w:rsid w:val="005C2962"/>
    <w:rsid w:val="005D1119"/>
    <w:rsid w:val="005D1FE4"/>
    <w:rsid w:val="005F2BFC"/>
    <w:rsid w:val="005F7064"/>
    <w:rsid w:val="00610297"/>
    <w:rsid w:val="00614556"/>
    <w:rsid w:val="006170B0"/>
    <w:rsid w:val="00620CD7"/>
    <w:rsid w:val="00635DD8"/>
    <w:rsid w:val="00643F5D"/>
    <w:rsid w:val="00645905"/>
    <w:rsid w:val="0067455E"/>
    <w:rsid w:val="006807B1"/>
    <w:rsid w:val="00686803"/>
    <w:rsid w:val="0069260E"/>
    <w:rsid w:val="00695E3A"/>
    <w:rsid w:val="006A24D0"/>
    <w:rsid w:val="006B43FE"/>
    <w:rsid w:val="006C0B58"/>
    <w:rsid w:val="006C28B2"/>
    <w:rsid w:val="006F6369"/>
    <w:rsid w:val="006F7226"/>
    <w:rsid w:val="007210B4"/>
    <w:rsid w:val="00722B24"/>
    <w:rsid w:val="00725334"/>
    <w:rsid w:val="00736557"/>
    <w:rsid w:val="00763D06"/>
    <w:rsid w:val="00771CD4"/>
    <w:rsid w:val="00773513"/>
    <w:rsid w:val="00776498"/>
    <w:rsid w:val="007824CB"/>
    <w:rsid w:val="00787B38"/>
    <w:rsid w:val="00793E97"/>
    <w:rsid w:val="007A0DC1"/>
    <w:rsid w:val="007A3CC1"/>
    <w:rsid w:val="007B1DC4"/>
    <w:rsid w:val="007B555F"/>
    <w:rsid w:val="007B66CD"/>
    <w:rsid w:val="008066A1"/>
    <w:rsid w:val="00807761"/>
    <w:rsid w:val="00814E9B"/>
    <w:rsid w:val="008165ED"/>
    <w:rsid w:val="00822AD2"/>
    <w:rsid w:val="00832DC8"/>
    <w:rsid w:val="008366BD"/>
    <w:rsid w:val="00837C11"/>
    <w:rsid w:val="00867743"/>
    <w:rsid w:val="008720FC"/>
    <w:rsid w:val="0089455D"/>
    <w:rsid w:val="008A2172"/>
    <w:rsid w:val="008B59D1"/>
    <w:rsid w:val="008C2B1A"/>
    <w:rsid w:val="008C3724"/>
    <w:rsid w:val="008C5A72"/>
    <w:rsid w:val="008D1074"/>
    <w:rsid w:val="008D3497"/>
    <w:rsid w:val="008E47BA"/>
    <w:rsid w:val="008E65FE"/>
    <w:rsid w:val="00906288"/>
    <w:rsid w:val="00915D79"/>
    <w:rsid w:val="00923B56"/>
    <w:rsid w:val="00946E91"/>
    <w:rsid w:val="00953BB2"/>
    <w:rsid w:val="00954D45"/>
    <w:rsid w:val="00960FF9"/>
    <w:rsid w:val="00963FF9"/>
    <w:rsid w:val="00964983"/>
    <w:rsid w:val="00971F2C"/>
    <w:rsid w:val="0099057F"/>
    <w:rsid w:val="009B37FB"/>
    <w:rsid w:val="009D1282"/>
    <w:rsid w:val="009E2F67"/>
    <w:rsid w:val="009F0DDB"/>
    <w:rsid w:val="00A01412"/>
    <w:rsid w:val="00A07D0F"/>
    <w:rsid w:val="00A16010"/>
    <w:rsid w:val="00A25593"/>
    <w:rsid w:val="00A30E4D"/>
    <w:rsid w:val="00A4634D"/>
    <w:rsid w:val="00A61E29"/>
    <w:rsid w:val="00A726BF"/>
    <w:rsid w:val="00A81EC3"/>
    <w:rsid w:val="00A8749D"/>
    <w:rsid w:val="00AA2C9C"/>
    <w:rsid w:val="00AA5531"/>
    <w:rsid w:val="00AB4A31"/>
    <w:rsid w:val="00AD2228"/>
    <w:rsid w:val="00AD7850"/>
    <w:rsid w:val="00AF7B1C"/>
    <w:rsid w:val="00B00E08"/>
    <w:rsid w:val="00B071B9"/>
    <w:rsid w:val="00B17A63"/>
    <w:rsid w:val="00B34E6C"/>
    <w:rsid w:val="00B35DE6"/>
    <w:rsid w:val="00B36E3D"/>
    <w:rsid w:val="00B44144"/>
    <w:rsid w:val="00B44C8B"/>
    <w:rsid w:val="00B46300"/>
    <w:rsid w:val="00B532E0"/>
    <w:rsid w:val="00B61ADD"/>
    <w:rsid w:val="00B6632D"/>
    <w:rsid w:val="00B70428"/>
    <w:rsid w:val="00B8298F"/>
    <w:rsid w:val="00B849E8"/>
    <w:rsid w:val="00B90DC6"/>
    <w:rsid w:val="00B97EEC"/>
    <w:rsid w:val="00BA0BBC"/>
    <w:rsid w:val="00BA7170"/>
    <w:rsid w:val="00BC2057"/>
    <w:rsid w:val="00BD53AA"/>
    <w:rsid w:val="00BD5A2E"/>
    <w:rsid w:val="00BF51E6"/>
    <w:rsid w:val="00C07721"/>
    <w:rsid w:val="00C10ABA"/>
    <w:rsid w:val="00C162E1"/>
    <w:rsid w:val="00C17A43"/>
    <w:rsid w:val="00C22A90"/>
    <w:rsid w:val="00C24A03"/>
    <w:rsid w:val="00C27955"/>
    <w:rsid w:val="00C42D62"/>
    <w:rsid w:val="00C44EF8"/>
    <w:rsid w:val="00C55866"/>
    <w:rsid w:val="00C62C31"/>
    <w:rsid w:val="00C66EE2"/>
    <w:rsid w:val="00C877DB"/>
    <w:rsid w:val="00CD50C7"/>
    <w:rsid w:val="00CD56DC"/>
    <w:rsid w:val="00CF6DCD"/>
    <w:rsid w:val="00D237C2"/>
    <w:rsid w:val="00D34478"/>
    <w:rsid w:val="00D37045"/>
    <w:rsid w:val="00D42F08"/>
    <w:rsid w:val="00D44D7C"/>
    <w:rsid w:val="00D628FD"/>
    <w:rsid w:val="00D73AEB"/>
    <w:rsid w:val="00D77BCA"/>
    <w:rsid w:val="00DB0759"/>
    <w:rsid w:val="00DC073E"/>
    <w:rsid w:val="00DD7F30"/>
    <w:rsid w:val="00DE6E57"/>
    <w:rsid w:val="00DF69BD"/>
    <w:rsid w:val="00DF785C"/>
    <w:rsid w:val="00E024A3"/>
    <w:rsid w:val="00E15C39"/>
    <w:rsid w:val="00E40668"/>
    <w:rsid w:val="00E41E22"/>
    <w:rsid w:val="00E45612"/>
    <w:rsid w:val="00E53C63"/>
    <w:rsid w:val="00E604B3"/>
    <w:rsid w:val="00E7727B"/>
    <w:rsid w:val="00E922E7"/>
    <w:rsid w:val="00E9320B"/>
    <w:rsid w:val="00EA3ECC"/>
    <w:rsid w:val="00EB3ACB"/>
    <w:rsid w:val="00EC103C"/>
    <w:rsid w:val="00ED601D"/>
    <w:rsid w:val="00EE09E6"/>
    <w:rsid w:val="00EE35AC"/>
    <w:rsid w:val="00EF7CA2"/>
    <w:rsid w:val="00F01F7D"/>
    <w:rsid w:val="00F03531"/>
    <w:rsid w:val="00F14CCA"/>
    <w:rsid w:val="00F16729"/>
    <w:rsid w:val="00F31DDF"/>
    <w:rsid w:val="00F3526D"/>
    <w:rsid w:val="00F44CD1"/>
    <w:rsid w:val="00F51CB4"/>
    <w:rsid w:val="00F53E2A"/>
    <w:rsid w:val="00F55EA4"/>
    <w:rsid w:val="00F60CB5"/>
    <w:rsid w:val="00F72856"/>
    <w:rsid w:val="00F73A84"/>
    <w:rsid w:val="00FA60BA"/>
    <w:rsid w:val="00FD15FB"/>
    <w:rsid w:val="00FE2F9A"/>
    <w:rsid w:val="00FF15AA"/>
    <w:rsid w:val="00FF42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3049392-6EEE-4561-8E71-65A9165C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GB" w:eastAsia="en-GB"/>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GB" w:eastAsia="en-GB"/>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GB" w:eastAsia="en-GB"/>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GB" w:eastAsia="en-GB"/>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GB" w:eastAsia="en-GB"/>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n-GB" w:eastAsia="en-GB"/>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GB" w:eastAsia="en-GB"/>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GB"/>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en-GB"/>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en-GB"/>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en-GB"/>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en-GB"/>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GB" w:eastAsia="en-GB"/>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n-GB" w:eastAsia="en-GB"/>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GB" w:eastAsia="en-GB"/>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GB" w:eastAsia="en-GB"/>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HTMLVorformatiert">
    <w:name w:val="HTML Preformatted"/>
    <w:basedOn w:val="Standard"/>
    <w:link w:val="HTMLVorformatiertZch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rsid w:val="00953BB2"/>
    <w:rPr>
      <w:rFonts w:ascii="Courier New" w:eastAsia="Times New Roman" w:hAnsi="Courier New" w:cs="Courier New"/>
      <w:bdr w:val="none" w:sz="0" w:space="0" w:color="auto"/>
      <w:lang w:val="en-GB" w:eastAsia="en-GB"/>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rPr>
  </w:style>
  <w:style w:type="paragraph" w:styleId="StandardWeb">
    <w:name w:val="Normal (Web)"/>
    <w:basedOn w:val="Standard"/>
    <w:uiPriority w:val="99"/>
    <w:semiHidden/>
    <w:unhideWhenUsed/>
    <w:rsid w:val="0042605C"/>
    <w:rPr>
      <w:rFonts w:ascii="Times New Roman" w:hAnsi="Times New Roman"/>
      <w:spacing w:val="0"/>
      <w:sz w:val="24"/>
      <w:szCs w:val="24"/>
    </w:rPr>
  </w:style>
  <w:style w:type="character" w:customStyle="1" w:styleId="E-MailFormatvorlage111">
    <w:name w:val="E-MailFormatvorlage111"/>
    <w:semiHidden/>
    <w:rsid w:val="00F73A84"/>
    <w:rPr>
      <w:rFonts w:ascii="Arial" w:hAnsi="Arial" w:cs="Arial"/>
      <w:b w:val="0"/>
      <w:bCs w:val="0"/>
      <w:i w:val="0"/>
      <w:iCs w:val="0"/>
      <w:strike w:val="0"/>
      <w:color w:val="auto"/>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532233820">
      <w:bodyDiv w:val="1"/>
      <w:marLeft w:val="0"/>
      <w:marRight w:val="0"/>
      <w:marTop w:val="0"/>
      <w:marBottom w:val="0"/>
      <w:divBdr>
        <w:top w:val="none" w:sz="0" w:space="0" w:color="auto"/>
        <w:left w:val="none" w:sz="0" w:space="0" w:color="auto"/>
        <w:bottom w:val="none" w:sz="0" w:space="0" w:color="auto"/>
        <w:right w:val="none" w:sz="0" w:space="0" w:color="auto"/>
      </w:divBdr>
      <w:divsChild>
        <w:div w:id="1425879207">
          <w:marLeft w:val="0"/>
          <w:marRight w:val="0"/>
          <w:marTop w:val="0"/>
          <w:marBottom w:val="0"/>
          <w:divBdr>
            <w:top w:val="none" w:sz="0" w:space="0" w:color="auto"/>
            <w:left w:val="none" w:sz="0" w:space="0" w:color="auto"/>
            <w:bottom w:val="none" w:sz="0" w:space="0" w:color="auto"/>
            <w:right w:val="none" w:sz="0" w:space="0" w:color="auto"/>
          </w:divBdr>
          <w:divsChild>
            <w:div w:id="1115174307">
              <w:marLeft w:val="0"/>
              <w:marRight w:val="0"/>
              <w:marTop w:val="0"/>
              <w:marBottom w:val="0"/>
              <w:divBdr>
                <w:top w:val="none" w:sz="0" w:space="0" w:color="auto"/>
                <w:left w:val="none" w:sz="0" w:space="0" w:color="auto"/>
                <w:bottom w:val="none" w:sz="0" w:space="0" w:color="auto"/>
                <w:right w:val="none" w:sz="0" w:space="0" w:color="auto"/>
              </w:divBdr>
              <w:divsChild>
                <w:div w:id="2053378164">
                  <w:marLeft w:val="0"/>
                  <w:marRight w:val="0"/>
                  <w:marTop w:val="0"/>
                  <w:marBottom w:val="0"/>
                  <w:divBdr>
                    <w:top w:val="none" w:sz="0" w:space="0" w:color="auto"/>
                    <w:left w:val="none" w:sz="0" w:space="0" w:color="auto"/>
                    <w:bottom w:val="none" w:sz="0" w:space="0" w:color="auto"/>
                    <w:right w:val="none" w:sz="0" w:space="0" w:color="auto"/>
                  </w:divBdr>
                  <w:divsChild>
                    <w:div w:id="787550169">
                      <w:marLeft w:val="0"/>
                      <w:marRight w:val="0"/>
                      <w:marTop w:val="0"/>
                      <w:marBottom w:val="0"/>
                      <w:divBdr>
                        <w:top w:val="none" w:sz="0" w:space="0" w:color="auto"/>
                        <w:left w:val="none" w:sz="0" w:space="0" w:color="auto"/>
                        <w:bottom w:val="none" w:sz="0" w:space="0" w:color="auto"/>
                        <w:right w:val="none" w:sz="0" w:space="0" w:color="auto"/>
                      </w:divBdr>
                      <w:divsChild>
                        <w:div w:id="1013530903">
                          <w:marLeft w:val="0"/>
                          <w:marRight w:val="0"/>
                          <w:marTop w:val="0"/>
                          <w:marBottom w:val="0"/>
                          <w:divBdr>
                            <w:top w:val="none" w:sz="0" w:space="0" w:color="auto"/>
                            <w:left w:val="none" w:sz="0" w:space="0" w:color="auto"/>
                            <w:bottom w:val="none" w:sz="0" w:space="0" w:color="auto"/>
                            <w:right w:val="none" w:sz="0" w:space="0" w:color="auto"/>
                          </w:divBdr>
                          <w:divsChild>
                            <w:div w:id="8686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 w:id="2146004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A8EAB-5F58-4F94-A64F-2C1B04A91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569</Words>
  <Characters>3591</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FLO-CERT GmbH</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AT/LPS Dag, Christian</cp:lastModifiedBy>
  <cp:revision>15</cp:revision>
  <cp:lastPrinted>2014-03-26T13:36:00Z</cp:lastPrinted>
  <dcterms:created xsi:type="dcterms:W3CDTF">2019-11-25T12:36:00Z</dcterms:created>
  <dcterms:modified xsi:type="dcterms:W3CDTF">2019-11-26T11:02:00Z</dcterms:modified>
  <cp:category>FO</cp:category>
</cp:coreProperties>
</file>